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ind w:left="0" w:leftChars="0"/>
        <w:textAlignment w:val="auto"/>
        <w:rPr>
          <w:rFonts w:hint="eastAsia"/>
          <w:sz w:val="32"/>
          <w:szCs w:val="32"/>
        </w:rPr>
      </w:pPr>
      <w:r>
        <w:rPr>
          <w:rFonts w:hint="eastAsia" w:ascii="方正小标宋简体" w:hAnsi="方正小标宋简体" w:eastAsia="方正小标宋简体" w:cs="方正小标宋简体"/>
          <w:sz w:val="44"/>
          <w:szCs w:val="44"/>
          <w:lang w:eastAsia="zh-CN"/>
        </w:rPr>
        <w:t>吉县</w:t>
      </w:r>
      <w:r>
        <w:rPr>
          <w:rFonts w:hint="eastAsia" w:ascii="方正小标宋简体" w:hAnsi="方正小标宋简体" w:eastAsia="方正小标宋简体" w:cs="方正小标宋简体"/>
          <w:sz w:val="44"/>
          <w:szCs w:val="44"/>
        </w:rPr>
        <w:t>天然气（煤层气）迎峰度冬保供应急预案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sz w:val="32"/>
          <w:szCs w:val="32"/>
        </w:rPr>
      </w:pPr>
      <w:r>
        <w:rPr>
          <w:rFonts w:hint="eastAsia" w:ascii="黑体" w:hAnsi="黑体" w:eastAsia="黑体" w:cs="黑体"/>
          <w:sz w:val="32"/>
          <w:szCs w:val="32"/>
        </w:rPr>
        <w:t>1总则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bookmarkStart w:id="0" w:name="_GoBack"/>
      <w:bookmarkEnd w:id="0"/>
      <w:r>
        <w:rPr>
          <w:rFonts w:hint="eastAsia" w:ascii="楷体_GB2312" w:hAnsi="楷体_GB2312" w:eastAsia="楷体_GB2312" w:cs="楷体_GB2312"/>
          <w:b/>
          <w:bCs/>
          <w:sz w:val="32"/>
          <w:szCs w:val="32"/>
        </w:rPr>
        <w:t>1.1编制目的</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w:t>
      </w:r>
      <w:r>
        <w:rPr>
          <w:rFonts w:hint="eastAsia" w:ascii="仿宋_GB2312" w:hAnsi="仿宋_GB2312" w:eastAsia="仿宋_GB2312" w:cs="仿宋_GB2312"/>
          <w:sz w:val="32"/>
          <w:szCs w:val="32"/>
          <w:lang w:eastAsia="zh-CN"/>
        </w:rPr>
        <w:t>全县</w:t>
      </w:r>
      <w:r>
        <w:rPr>
          <w:rFonts w:hint="eastAsia" w:ascii="仿宋_GB2312" w:hAnsi="仿宋_GB2312" w:eastAsia="仿宋_GB2312" w:cs="仿宋_GB2312"/>
          <w:sz w:val="32"/>
          <w:szCs w:val="32"/>
        </w:rPr>
        <w:t>冬季天然气正常供应，维护天然气市场秩序，防止因上游气源紧张、突发极寒天气、自然灾害、突发公共事件等造成较大范围天然气供应中断对生产生活带来不利影响，维护社会稳定，特制定本预案。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1.2工作原则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政府统一领导，各相关部门分工负责、协调配合，遵循统筹兼顾、突出重点、先急后缓和保民生、保重点、保发展的工作原则。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1.3编制依据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华人民共和国突发事件应对法》《中华人民共和国石油天然气管道保护法》《国家发展改革委煤电油运综合协调应急预案》《山西省突发公共事件总体应急预案》《山西省突发事件应对条例》《山西省石油天然气管道建设和保护办法》《山西省天然气（煤层气）迎峰度冬应急保供应急预案》《临汾市天然气（煤层气）迎峰度冬保供应急预案》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1.4适用范围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本预案适用于</w:t>
      </w:r>
      <w:r>
        <w:rPr>
          <w:rFonts w:hint="eastAsia" w:ascii="仿宋_GB2312" w:hAnsi="仿宋_GB2312" w:eastAsia="仿宋_GB2312" w:cs="仿宋_GB2312"/>
          <w:sz w:val="32"/>
          <w:szCs w:val="32"/>
          <w:lang w:eastAsia="zh-CN"/>
        </w:rPr>
        <w:t>全县范围</w:t>
      </w:r>
      <w:r>
        <w:rPr>
          <w:rFonts w:hint="eastAsia" w:ascii="仿宋_GB2312" w:hAnsi="仿宋_GB2312" w:eastAsia="仿宋_GB2312" w:cs="仿宋_GB2312"/>
          <w:sz w:val="32"/>
          <w:szCs w:val="32"/>
        </w:rPr>
        <w:t>内因上游限气、自然灾害或其他突发事件可能引起的供气中断、供气量不足等天然气供需失衡，无法满足下游用户基本需求的防范和应对工作。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2组织指挥体系及职责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2.1组织指挥体系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成立</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天然气迎峰度冬</w:t>
      </w:r>
      <w:r>
        <w:rPr>
          <w:rFonts w:hint="eastAsia" w:ascii="仿宋_GB2312" w:hAnsi="仿宋_GB2312" w:eastAsia="仿宋_GB2312" w:cs="仿宋_GB2312"/>
          <w:sz w:val="32"/>
          <w:szCs w:val="32"/>
          <w:lang w:eastAsia="zh-CN"/>
        </w:rPr>
        <w:t>应急指挥部</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），统一领导、指挥迎峰度冬期间天然气突发事件应急处置工作。</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政府分管副</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长任组长</w:t>
      </w:r>
      <w:r>
        <w:rPr>
          <w:rFonts w:hint="eastAsia" w:ascii="仿宋_GB2312" w:hAnsi="仿宋_GB2312" w:eastAsia="仿宋_GB2312" w:cs="仿宋_GB2312"/>
          <w:sz w:val="32"/>
          <w:szCs w:val="32"/>
          <w:lang w:eastAsia="zh-CN"/>
        </w:rPr>
        <w:t>，副组长由县政府办副主任和县发展和改革局主要负责人担任。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县指挥部成员单位由县</w:t>
      </w:r>
      <w:r>
        <w:rPr>
          <w:rFonts w:hint="eastAsia" w:ascii="仿宋_GB2312" w:hAnsi="仿宋_GB2312" w:eastAsia="仿宋_GB2312" w:cs="仿宋_GB2312"/>
          <w:sz w:val="32"/>
          <w:szCs w:val="32"/>
        </w:rPr>
        <w:t>委宣传部、</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县工信和科技局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自然资源局、市生态环境局</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分局、</w:t>
      </w: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应急管理局、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w:t>
      </w:r>
      <w:r>
        <w:rPr>
          <w:rFonts w:hint="eastAsia" w:ascii="仿宋_GB2312" w:hAnsi="仿宋_GB2312" w:eastAsia="仿宋_GB2312" w:cs="仿宋_GB2312"/>
          <w:sz w:val="32"/>
          <w:szCs w:val="32"/>
          <w:lang w:eastAsia="zh-CN"/>
        </w:rPr>
        <w:t>县市场监督管理局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eastAsia="zh-CN"/>
        </w:rPr>
        <w:t>县公安局交通警察大队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eastAsia="zh-CN"/>
        </w:rPr>
        <w:t>县融媒体中心、各</w:t>
      </w:r>
      <w:r>
        <w:rPr>
          <w:rFonts w:hint="eastAsia" w:ascii="仿宋_GB2312" w:hAnsi="仿宋_GB2312" w:eastAsia="仿宋_GB2312" w:cs="仿宋_GB2312"/>
          <w:sz w:val="32"/>
          <w:szCs w:val="32"/>
        </w:rPr>
        <w:t>乡镇</w:t>
      </w:r>
      <w:r>
        <w:rPr>
          <w:rFonts w:hint="eastAsia" w:ascii="仿宋_GB2312" w:hAnsi="仿宋_GB2312" w:eastAsia="仿宋_GB2312" w:cs="仿宋_GB2312"/>
          <w:sz w:val="32"/>
          <w:szCs w:val="32"/>
          <w:lang w:eastAsia="zh-CN"/>
        </w:rPr>
        <w:t>、中石化临汾煤层气分公司、中石油煤层气临汾分公司、中油中泰煤层气利用吉州有限公司</w:t>
      </w:r>
      <w:r>
        <w:rPr>
          <w:rFonts w:hint="eastAsia" w:ascii="仿宋_GB2312" w:hAnsi="仿宋_GB2312" w:eastAsia="仿宋_GB2312" w:cs="仿宋_GB2312"/>
          <w:sz w:val="32"/>
          <w:szCs w:val="32"/>
        </w:rPr>
        <w:t>等单位</w:t>
      </w:r>
      <w:r>
        <w:rPr>
          <w:rFonts w:hint="eastAsia" w:ascii="仿宋_GB2312" w:hAnsi="仿宋_GB2312" w:eastAsia="仿宋_GB2312" w:cs="仿宋_GB2312"/>
          <w:sz w:val="32"/>
          <w:szCs w:val="32"/>
          <w:lang w:eastAsia="zh-CN"/>
        </w:rPr>
        <w:t>组成，成员由各单位分管领导组成。</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2.2组织体系及职责</w:t>
      </w: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2.2.1 </w:t>
      </w:r>
      <w:r>
        <w:rPr>
          <w:rFonts w:hint="eastAsia" w:ascii="仿宋_GB2312" w:hAnsi="仿宋_GB2312" w:eastAsia="仿宋_GB2312" w:cs="仿宋_GB2312"/>
          <w:b/>
          <w:bCs/>
          <w:sz w:val="32"/>
          <w:szCs w:val="32"/>
          <w:lang w:eastAsia="zh-CN"/>
        </w:rPr>
        <w:t>县指挥部</w:t>
      </w:r>
      <w:r>
        <w:rPr>
          <w:rFonts w:hint="eastAsia" w:ascii="仿宋_GB2312" w:hAnsi="仿宋_GB2312" w:eastAsia="仿宋_GB2312" w:cs="仿宋_GB2312"/>
          <w:b/>
          <w:bCs/>
          <w:sz w:val="32"/>
          <w:szCs w:val="32"/>
        </w:rPr>
        <w:t>主要职责: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统一领导、指挥全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天然气迎峰度冬应急工作，研究解决天然气迎峰度冬期间供应保障问题；决定启动和终止应急预案，宣布进入Ⅰ级、Ⅱ级、Ⅲ级 、Ⅳ级应急预警紧急状态。</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2.2.2 </w:t>
      </w:r>
      <w:r>
        <w:rPr>
          <w:rFonts w:hint="eastAsia" w:ascii="仿宋_GB2312" w:hAnsi="仿宋_GB2312" w:eastAsia="仿宋_GB2312" w:cs="仿宋_GB2312"/>
          <w:b/>
          <w:bCs/>
          <w:sz w:val="32"/>
          <w:szCs w:val="32"/>
          <w:lang w:eastAsia="zh-CN"/>
        </w:rPr>
        <w:t>县指挥部</w:t>
      </w:r>
      <w:r>
        <w:rPr>
          <w:rFonts w:hint="eastAsia" w:ascii="仿宋_GB2312" w:hAnsi="仿宋_GB2312" w:eastAsia="仿宋_GB2312" w:cs="仿宋_GB2312"/>
          <w:b/>
          <w:bCs/>
          <w:sz w:val="32"/>
          <w:szCs w:val="32"/>
        </w:rPr>
        <w:t>办公室职责：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县指挥部下设办公室，设在县发展和改革局，负责</w:t>
      </w:r>
      <w:r>
        <w:rPr>
          <w:rFonts w:hint="eastAsia" w:ascii="仿宋_GB2312" w:hAnsi="仿宋_GB2312" w:eastAsia="仿宋_GB2312" w:cs="仿宋_GB2312"/>
          <w:sz w:val="32"/>
          <w:szCs w:val="32"/>
        </w:rPr>
        <w:t>推动天然气需求侧管理，组织开展天然气运行监测、预警、调节、应急准备和突发事件处置工作。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2.2.3</w:t>
      </w:r>
      <w:r>
        <w:rPr>
          <w:rFonts w:hint="eastAsia" w:ascii="仿宋_GB2312" w:hAnsi="仿宋_GB2312" w:eastAsia="仿宋_GB2312" w:cs="仿宋_GB2312"/>
          <w:b/>
          <w:bCs/>
          <w:sz w:val="32"/>
          <w:szCs w:val="32"/>
          <w:lang w:eastAsia="zh-CN"/>
        </w:rPr>
        <w:t>县指挥部</w:t>
      </w:r>
      <w:r>
        <w:rPr>
          <w:rFonts w:hint="eastAsia" w:ascii="仿宋_GB2312" w:hAnsi="仿宋_GB2312" w:eastAsia="仿宋_GB2312" w:cs="仿宋_GB2312"/>
          <w:b/>
          <w:bCs/>
          <w:sz w:val="32"/>
          <w:szCs w:val="32"/>
        </w:rPr>
        <w:t>成员单位职责：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委宣传部：负责社会舆情监测，做好舆论引导工作。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：负责积极争取上游气源供应，多渠道筹措气源，增强气源保供能力；负责长输油气管道的保护管理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负责监督采暖季每日用气量和预测下一日用气量；负责天然气（煤层气）</w:t>
      </w:r>
      <w:r>
        <w:rPr>
          <w:rFonts w:hint="eastAsia" w:ascii="仿宋_GB2312" w:hAnsi="仿宋_GB2312" w:eastAsia="仿宋_GB2312" w:cs="仿宋_GB2312"/>
          <w:sz w:val="32"/>
          <w:szCs w:val="32"/>
        </w:rPr>
        <w:t>应急综合协调。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县工信和科技局</w:t>
      </w:r>
      <w:r>
        <w:rPr>
          <w:rFonts w:hint="eastAsia" w:ascii="仿宋_GB2312" w:hAnsi="仿宋_GB2312" w:eastAsia="仿宋_GB2312" w:cs="仿宋_GB2312"/>
          <w:sz w:val="32"/>
          <w:szCs w:val="32"/>
        </w:rPr>
        <w:t>：负责指导</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属及协调省属国有企业做好天然气迎峰度冬保障工作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eastAsia="zh-CN"/>
        </w:rPr>
        <w:t>统筹全县工业企业“压非保民”工作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自然资源局：负责</w:t>
      </w:r>
      <w:r>
        <w:rPr>
          <w:rFonts w:hint="eastAsia" w:ascii="仿宋_GB2312" w:hAnsi="仿宋_GB2312" w:eastAsia="仿宋_GB2312" w:cs="仿宋_GB2312"/>
          <w:sz w:val="32"/>
          <w:szCs w:val="32"/>
          <w:lang w:eastAsia="zh-CN"/>
        </w:rPr>
        <w:t>根据预警或供需信息，协调有关企业加大煤层气产量，</w:t>
      </w:r>
      <w:r>
        <w:rPr>
          <w:rFonts w:hint="eastAsia" w:ascii="仿宋_GB2312" w:hAnsi="仿宋_GB2312" w:eastAsia="仿宋_GB2312" w:cs="仿宋_GB2312"/>
          <w:sz w:val="32"/>
          <w:szCs w:val="32"/>
        </w:rPr>
        <w:t>指导输气管道遭受自然灾害后的抢险协调处置及应急占地相关事宜。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县住房和城乡建设管理局</w:t>
      </w:r>
      <w:r>
        <w:rPr>
          <w:rFonts w:hint="eastAsia" w:ascii="仿宋_GB2312" w:hAnsi="仿宋_GB2312" w:eastAsia="仿宋_GB2312" w:cs="仿宋_GB2312"/>
          <w:sz w:val="32"/>
          <w:szCs w:val="32"/>
        </w:rPr>
        <w:t>：负责</w:t>
      </w:r>
      <w:r>
        <w:rPr>
          <w:rFonts w:hint="eastAsia" w:ascii="仿宋_GB2312" w:hAnsi="仿宋_GB2312" w:eastAsia="仿宋_GB2312" w:cs="仿宋_GB2312"/>
          <w:sz w:val="32"/>
          <w:szCs w:val="32"/>
          <w:lang w:eastAsia="zh-CN"/>
        </w:rPr>
        <w:t>城市燃气供需信息收集、处理，指导城市燃气、集中供热等行业工作，</w:t>
      </w:r>
      <w:r>
        <w:rPr>
          <w:rFonts w:hint="eastAsia" w:ascii="仿宋_GB2312" w:hAnsi="仿宋_GB2312" w:eastAsia="仿宋_GB2312" w:cs="仿宋_GB2312"/>
          <w:sz w:val="32"/>
          <w:szCs w:val="32"/>
        </w:rPr>
        <w:t>加强公用设施安全监管和应急处置工作。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应急管理局：负责组织油气输送管道建设项目安全审查工作，负责组织安全生产事故调查处理和应急救援工作。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气象局:负责及时分析、预测、发布天气预报和极端天气预警信息。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县市场监督管理局</w:t>
      </w:r>
      <w:r>
        <w:rPr>
          <w:rFonts w:hint="eastAsia" w:ascii="仿宋_GB2312" w:hAnsi="仿宋_GB2312" w:eastAsia="仿宋_GB2312" w:cs="仿宋_GB2312"/>
          <w:sz w:val="32"/>
          <w:szCs w:val="32"/>
        </w:rPr>
        <w:t>：加强天然气价格监测和检查，确保天然气价格稳定，维护市场价格秩序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负责做好燃气压力容器及压力管道的检验检测</w:t>
      </w:r>
      <w:r>
        <w:rPr>
          <w:rFonts w:hint="eastAsia" w:ascii="仿宋_GB2312" w:hAnsi="仿宋_GB2312" w:eastAsia="仿宋_GB2312" w:cs="仿宋_GB2312"/>
          <w:sz w:val="32"/>
          <w:szCs w:val="32"/>
          <w:lang w:eastAsia="zh-CN"/>
        </w:rPr>
        <w:t>及特殊设备安全监管工作</w:t>
      </w:r>
      <w:r>
        <w:rPr>
          <w:rFonts w:hint="eastAsia" w:ascii="仿宋_GB2312" w:hAnsi="仿宋_GB2312" w:eastAsia="仿宋_GB2312" w:cs="仿宋_GB2312"/>
          <w:sz w:val="32"/>
          <w:szCs w:val="32"/>
        </w:rPr>
        <w:t>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eastAsia="zh-CN"/>
        </w:rPr>
        <w:t>县公安局交通警察大队</w:t>
      </w:r>
      <w:r>
        <w:rPr>
          <w:rFonts w:hint="eastAsia" w:ascii="仿宋_GB2312" w:hAnsi="仿宋_GB2312" w:eastAsia="仿宋_GB2312" w:cs="仿宋_GB2312"/>
          <w:sz w:val="32"/>
          <w:szCs w:val="32"/>
        </w:rPr>
        <w:t>：负责突发情况的安全警戒、治安管理；协调</w:t>
      </w: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做好保供交通保障工作，保障保供车辆和物资能及时抵达所需地点。</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县交通运输局</w:t>
      </w:r>
      <w:r>
        <w:rPr>
          <w:rFonts w:hint="eastAsia" w:ascii="仿宋_GB2312" w:hAnsi="仿宋_GB2312" w:eastAsia="仿宋_GB2312" w:cs="仿宋_GB2312"/>
          <w:sz w:val="32"/>
          <w:szCs w:val="32"/>
        </w:rPr>
        <w:t>：负责根据应急保供工作需要，及时开通应急保供通道，确保车辆快速通行。</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财政局：负责保供专项资金的安排、拨付和监督。</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民政局：负责保障极端天气下困难群众生活问题。</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中石化临汾煤层气分公司、中石油煤层气临汾分公司要在优化开采方案确保安全的情况下加大抽采力度，力争迎峰度冬期间增产保供，并按照“就地利用、余气外输”的原则，最大限度提高煤层气属地利用量。</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中油中泰煤层气利用吉州有限公司</w:t>
      </w:r>
      <w:r>
        <w:rPr>
          <w:rFonts w:hint="eastAsia" w:ascii="仿宋_GB2312" w:hAnsi="仿宋_GB2312" w:eastAsia="仿宋_GB2312" w:cs="仿宋_GB2312"/>
          <w:sz w:val="32"/>
          <w:szCs w:val="32"/>
        </w:rPr>
        <w:t>要处理好企业经营与履行社会责任的关系，不得随意减供，确保安全供气；负责辖</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内迎峰度冬期间天然气供应及资源协调工作，及时告知我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天然气气源供应总体情况，当遇特殊情况和气源紧张时紧急调拨补充气源；负责迎峰度冬期间经营辖</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内上游天然气资源落实和下游市场稳定供应工作；加强运营管理，按照“压非保民”的原则，调整供气结构，制定紧急情况处置预案；研判用气需求，抓紧与上游企业签订长期气源供应协议。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3预警级别发布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在迎峰度冬期间天然气供需矛盾突出或发生突发事故，引发局部或</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域性天然气供应紧张，并对周边环境产生严重影响或由于其它特殊原因必须限供、停供天然气时，</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可根据突发事故紧急程度实行Ⅰ级、Ⅱ级、Ⅲ级和Ⅳ级预警，分别用红色、橙色、黄色和蓝色标示，Ⅰ级为最高级别。</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3.1 Ⅰ级预警状态（红色）</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特别严重的紧张状态预警，</w:t>
      </w:r>
      <w:r>
        <w:rPr>
          <w:rFonts w:hint="eastAsia" w:ascii="仿宋_GB2312" w:hAnsi="仿宋_GB2312" w:eastAsia="仿宋_GB2312" w:cs="仿宋_GB2312"/>
          <w:sz w:val="32"/>
          <w:szCs w:val="32"/>
          <w:lang w:eastAsia="zh-CN"/>
        </w:rPr>
        <w:t>预计</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供需缺口超过20%，并对全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或局部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域经济社会正常运行造成严重威胁。</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将指导供气企业按照工业、商业、公服、车用的顺序限（停）气，并采取其他综合紧急措施，缓解或消除Ⅰ级预警状态产生的特别严重影响。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3.2 Ⅱ级预警状态（橙色）</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严重紧张状态预警，全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供需缺口达10～20%，并对经济社会正常运行产生较大影响。</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将指导各供气企业按照保供顺序对工业、商业用户限（停）气，并采取其他综合紧急措施。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3.3 Ⅲ级预警状态（黄色）</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较为严重紧张状态预警，全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供需缺口达5～10%，对经济社会正常运行产生一定影响。</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可动用应急储备或指导有关供气企业按照保供顺序对工业、商业用户采取限（停）气措施。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3.4 Ⅳ级预警状态（蓝色）</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一般紧张状态预警，全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供需缺口3～5%。各有关供气企业运用商业气源自行调节。</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4 应急措施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4.1综合应急措施</w:t>
      </w:r>
      <w:r>
        <w:rPr>
          <w:rFonts w:hint="eastAsia" w:ascii="仿宋_GB2312" w:hAnsi="仿宋_GB2312" w:eastAsia="仿宋_GB2312" w:cs="仿宋_GB2312"/>
          <w:sz w:val="32"/>
          <w:szCs w:val="32"/>
        </w:rPr>
        <w:t>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4.1.1迎峰度冬期间,各部门应建立快速反应机制,及时启动天然气迎峰度冬应急专项预案。</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办公室监测到全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天然气供应异常或接到</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内任何</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域内天然气出现紧急状态的报告后，立即组织调查核实，指导有关方面采取必要的控制措施，避免事态进一步扩大。同时召开紧急联席会议，分析判断紧急状态对居民生活的影响及危害程度，研究提出应急级别、运转模式和具体措施的建议，及时启动天然气迎峰度冬应急预案，并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政府报告情况。</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4.1.2迎峰度冬应急保障期间应保持通讯畅通。应急预案一经启动，</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办公室及相关部门与天然气供应企业、需求单位、地方主管部门，要24小时在岗值守。对应急响应体系进行资源整合，统一调度，确保紧急状态下的通讯联络畅通。</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4.1.3及时应急会商。</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各成员单位及各相关部门要及时沟通情况，研究措施，紧急情况下可实行日会商。</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办公室负责建立重大、紧急情况信息报告制度，整理汇总有关信息，向</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政府报告，特别紧急时实行日报、专报。</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4.1.4实行责任制。迎峰度冬应急措施实施期间，各有关部门和工作人员要忠于职守、履行职责。由于部门之间推诿扯皮、行动不力、工作失误，或隐瞒、迟报、谎报事实真相，造成重大损失的，要依法严肃追究责任。 </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4.2 应急保障顺序</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依据国家《天然气利用政策》，全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迎峰度冬期间按用户性质减供或停供顺序为：天然气化工用户—工业燃料用户—汽车用户—公共服务用户—城市供暖—居民生活用气（医院、学校等）。</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5后期处置</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5.1调查评估和调整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天然气（煤层气）迎峰度冬应急预案启动实施期间至应急状态结束，</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办公室应组织相关部门和专家进行应急措施效果评估，及时提出调整、改进和终止建议，并及时反馈有关联系单位。</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5.2应急终止</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仿宋_GB2312" w:hAnsi="仿宋_GB2312" w:eastAsia="仿宋_GB2312" w:cs="仿宋_GB2312"/>
          <w:sz w:val="32"/>
          <w:szCs w:val="32"/>
        </w:rPr>
        <w:t>经评估应急响应达到预期目的后，</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办公室组织研究并及时提出结束应急状态的建议，以及应急征用补偿、应急遗留问题的处理方案，报</w:t>
      </w:r>
      <w:r>
        <w:rPr>
          <w:rFonts w:hint="eastAsia" w:ascii="仿宋_GB2312" w:hAnsi="仿宋_GB2312" w:eastAsia="仿宋_GB2312" w:cs="仿宋_GB2312"/>
          <w:sz w:val="32"/>
          <w:szCs w:val="32"/>
          <w:lang w:eastAsia="zh-CN"/>
        </w:rPr>
        <w:t>县指挥部</w:t>
      </w:r>
      <w:r>
        <w:rPr>
          <w:rFonts w:hint="eastAsia" w:ascii="仿宋_GB2312" w:hAnsi="仿宋_GB2312" w:eastAsia="仿宋_GB2312" w:cs="仿宋_GB2312"/>
          <w:sz w:val="32"/>
          <w:szCs w:val="32"/>
        </w:rPr>
        <w:t>组长批准或备案后实施。</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6应急保障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6.1储备保障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成员单位按照工作职责，加强保供应急储备物资的动态管理，确保保供应急资源调度及时有效。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6.2运输保障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紧急情况下，相关单位要优先保障天然气运输通道安全畅通。必要时，依法行使社会运输工具的紧急征用权，确保应急天然气及时、安全调运。</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7  附则</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7.1  名词解释</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7.1.1  本预案所称天然气（煤层气）迎峰度冬保供，是指每年11月至次年3月冬季采暖期天然气（煤层气）供应保障工作。</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7.1.2  本预案所称“压非保民”，是指保供应急情况下压非民生用气、保民生用气。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7.2  预案解释部门</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本预案由</w:t>
      </w:r>
      <w:r>
        <w:rPr>
          <w:rFonts w:hint="eastAsia" w:ascii="仿宋_GB2312" w:hAnsi="仿宋_GB2312" w:eastAsia="仿宋_GB2312" w:cs="仿宋_GB2312"/>
          <w:sz w:val="32"/>
          <w:szCs w:val="32"/>
          <w:lang w:eastAsia="zh-CN"/>
        </w:rPr>
        <w:t>县发展和改革局</w:t>
      </w:r>
      <w:r>
        <w:rPr>
          <w:rFonts w:hint="eastAsia" w:ascii="仿宋_GB2312" w:hAnsi="仿宋_GB2312" w:eastAsia="仿宋_GB2312" w:cs="仿宋_GB2312"/>
          <w:sz w:val="32"/>
          <w:szCs w:val="32"/>
        </w:rPr>
        <w:t>负责解释</w:t>
      </w:r>
      <w:r>
        <w:rPr>
          <w:rFonts w:hint="eastAsia" w:ascii="仿宋_GB2312" w:hAnsi="仿宋_GB2312" w:eastAsia="仿宋_GB2312" w:cs="仿宋_GB2312"/>
          <w:sz w:val="32"/>
          <w:szCs w:val="32"/>
          <w:lang w:eastAsia="zh-CN"/>
        </w:rPr>
        <w:t>，报市发改委和县政府备案。</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7.3  预案宣传、培训和演练</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县指挥部办公室应当采取多种形式开展应急预案宣传，并会同有关部门定期组织应急预案培训和演练。同时，定期组织对应急预案进行评估、修订。</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7.4  预案实施时间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本预案自</w:t>
      </w:r>
      <w:r>
        <w:rPr>
          <w:rFonts w:hint="eastAsia" w:ascii="仿宋_GB2312" w:hAnsi="仿宋_GB2312" w:eastAsia="仿宋_GB2312" w:cs="仿宋_GB2312"/>
          <w:b w:val="0"/>
          <w:bCs w:val="0"/>
          <w:sz w:val="32"/>
          <w:szCs w:val="32"/>
        </w:rPr>
        <w:t>发布之日起施行</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left="1598" w:leftChars="304" w:hanging="960" w:hangingChars="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附件：1.吉县天然气（煤层气）迎峰度冬保供应急组织指挥体系框架图</w:t>
      </w:r>
    </w:p>
    <w:p>
      <w:pPr>
        <w:keepNext w:val="0"/>
        <w:keepLines w:val="0"/>
        <w:pageBreakBefore w:val="0"/>
        <w:widowControl w:val="0"/>
        <w:kinsoku/>
        <w:wordWrap/>
        <w:overflowPunct/>
        <w:topLinePunct w:val="0"/>
        <w:autoSpaceDE/>
        <w:autoSpaceDN/>
        <w:bidi w:val="0"/>
        <w:adjustRightInd w:val="0"/>
        <w:snapToGrid w:val="0"/>
        <w:spacing w:line="600" w:lineRule="exact"/>
        <w:ind w:left="1596" w:leftChars="76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2.吉县天然气（煤层气）迎峰度冬保供应急处置工作流程图</w:t>
      </w: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jc w:val="both"/>
        <w:textAlignment w:val="center"/>
        <w:rPr>
          <w:rFonts w:hint="eastAsia" w:ascii="仿宋_GB2312" w:hAnsi="仿宋_GB2312" w:eastAsia="仿宋_GB2312" w:cs="仿宋_GB2312"/>
          <w:b/>
          <w:bCs/>
          <w:color w:val="auto"/>
          <w:sz w:val="32"/>
          <w:szCs w:val="32"/>
          <w:lang w:val="en-US" w:eastAsia="zh-CN"/>
        </w:rPr>
      </w:pPr>
    </w:p>
    <w:p>
      <w:pPr>
        <w:rPr>
          <w:rFonts w:hint="eastAsia" w:ascii="仿宋_GB2312" w:hAnsi="仿宋_GB2312" w:eastAsia="仿宋_GB2312" w:cs="仿宋_GB2312"/>
          <w:b/>
          <w:bCs/>
          <w:color w:val="auto"/>
          <w:sz w:val="32"/>
          <w:szCs w:val="32"/>
          <w:lang w:val="en-US" w:eastAsia="zh-CN"/>
        </w:rPr>
      </w:pPr>
    </w:p>
    <w:p>
      <w:pPr>
        <w:pStyle w:val="2"/>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3"/>
        <w:rPr>
          <w:rFonts w:hint="eastAsia" w:ascii="仿宋_GB2312" w:hAnsi="仿宋_GB2312" w:eastAsia="仿宋_GB2312" w:cs="仿宋_GB2312"/>
          <w:b/>
          <w:bCs/>
          <w:color w:val="auto"/>
          <w:sz w:val="32"/>
          <w:szCs w:val="32"/>
          <w:lang w:val="en-US" w:eastAsia="zh-CN"/>
        </w:rPr>
      </w:pP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jc w:val="both"/>
        <w:textAlignment w:val="center"/>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附件1</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吉县天然气（煤层气）迎峰度冬保供</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应急组织指挥体系框架图</w:t>
      </w:r>
    </w:p>
    <w:p>
      <w:pPr>
        <w:rPr>
          <w:rFonts w:hint="eastAsia"/>
        </w:rPr>
      </w:pPr>
    </w:p>
    <w:p>
      <w:pPr>
        <w:rPr>
          <w:rFonts w:hint="eastAsia"/>
        </w:rPr>
      </w:pPr>
    </w:p>
    <w:p>
      <w:pPr>
        <w:rPr>
          <w:rFonts w:hint="eastAsia"/>
        </w:rPr>
      </w:pPr>
    </w:p>
    <w:p>
      <w:pPr>
        <w:jc w:val="center"/>
        <w:rPr>
          <w:rFonts w:hint="eastAsia"/>
        </w:rPr>
      </w:pPr>
      <w:r>
        <w:rPr>
          <w:sz w:val="32"/>
        </w:rPr>
        <mc:AlternateContent>
          <mc:Choice Requires="wps">
            <w:drawing>
              <wp:anchor distT="0" distB="0" distL="114300" distR="114300" simplePos="0" relativeHeight="251659264" behindDoc="0" locked="0" layoutInCell="1" allowOverlap="1">
                <wp:simplePos x="0" y="0"/>
                <wp:positionH relativeFrom="column">
                  <wp:posOffset>737235</wp:posOffset>
                </wp:positionH>
                <wp:positionV relativeFrom="paragraph">
                  <wp:posOffset>116205</wp:posOffset>
                </wp:positionV>
                <wp:extent cx="3514090" cy="323850"/>
                <wp:effectExtent l="4445" t="5080" r="5715" b="13970"/>
                <wp:wrapNone/>
                <wp:docPr id="4" name="文本框 4"/>
                <wp:cNvGraphicFramePr/>
                <a:graphic xmlns:a="http://schemas.openxmlformats.org/drawingml/2006/main">
                  <a:graphicData uri="http://schemas.microsoft.com/office/word/2010/wordprocessingShape">
                    <wps:wsp>
                      <wps:cNvSpPr txBox="1"/>
                      <wps:spPr>
                        <a:xfrm>
                          <a:off x="1118235" y="1649730"/>
                          <a:ext cx="3514090" cy="32385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color w:val="auto"/>
                                <w:sz w:val="24"/>
                                <w:szCs w:val="24"/>
                              </w:rPr>
                            </w:pPr>
                            <w:r>
                              <w:rPr>
                                <w:rFonts w:hint="eastAsia"/>
                                <w:color w:val="auto"/>
                                <w:sz w:val="24"/>
                                <w:szCs w:val="24"/>
                                <w:lang w:eastAsia="zh-CN"/>
                              </w:rPr>
                              <w:t>吉县</w:t>
                            </w:r>
                            <w:r>
                              <w:rPr>
                                <w:rFonts w:hint="eastAsia"/>
                                <w:color w:val="auto"/>
                                <w:sz w:val="24"/>
                                <w:szCs w:val="24"/>
                              </w:rPr>
                              <w:t>天然气（煤层气）迎峰度冬保供应急指</w:t>
                            </w:r>
                            <w:r>
                              <w:rPr>
                                <w:rFonts w:hint="eastAsia"/>
                                <w:color w:val="auto"/>
                                <w:sz w:val="24"/>
                                <w:szCs w:val="24"/>
                                <w:lang w:val="en-US" w:eastAsia="zh-CN"/>
                              </w:rPr>
                              <w:t>挥</w:t>
                            </w:r>
                            <w:r>
                              <w:rPr>
                                <w:rFonts w:hint="eastAsia"/>
                                <w:color w:val="auto"/>
                                <w:sz w:val="24"/>
                                <w:szCs w:val="24"/>
                              </w:rPr>
                              <w:t>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8.05pt;margin-top:9.15pt;height:25.5pt;width:276.7pt;z-index:251659264;mso-width-relative:page;mso-height-relative:page;" filled="f" stroked="t" coordsize="21600,21600" o:gfxdata="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3H&#10;2zjYAAAACQEAAA8AAAAAAAAAAQAgAAAAIgAAAGRycy9kb3ducmV2LnhtbFBLAQIUABQAAAAIAIdO&#10;4kA2cJ0iXAIAAJoEAAAOAAAAAAAAAAEAIAAAACcBAABkcnMvZTJvRG9jLnhtbFBLBQYAAAAABgAG&#10;AFkBAAD1BQAAAAA=&#10;">
                <v:fill on="f" focussize="0,0"/>
                <v:stroke weight="0.5pt" color="#000000 [3204]" joinstyle="round"/>
                <v:imagedata o:title=""/>
                <o:lock v:ext="edit" aspectratio="f"/>
                <v:textbox>
                  <w:txbxContent>
                    <w:p>
                      <w:pPr>
                        <w:jc w:val="center"/>
                        <w:rPr>
                          <w:color w:val="auto"/>
                          <w:sz w:val="24"/>
                          <w:szCs w:val="24"/>
                        </w:rPr>
                      </w:pPr>
                      <w:r>
                        <w:rPr>
                          <w:rFonts w:hint="eastAsia"/>
                          <w:color w:val="auto"/>
                          <w:sz w:val="24"/>
                          <w:szCs w:val="24"/>
                          <w:lang w:eastAsia="zh-CN"/>
                        </w:rPr>
                        <w:t>吉县</w:t>
                      </w:r>
                      <w:r>
                        <w:rPr>
                          <w:rFonts w:hint="eastAsia"/>
                          <w:color w:val="auto"/>
                          <w:sz w:val="24"/>
                          <w:szCs w:val="24"/>
                        </w:rPr>
                        <w:t>天然气（煤层气）迎峰度冬保供应急指</w:t>
                      </w:r>
                      <w:r>
                        <w:rPr>
                          <w:rFonts w:hint="eastAsia"/>
                          <w:color w:val="auto"/>
                          <w:sz w:val="24"/>
                          <w:szCs w:val="24"/>
                          <w:lang w:val="en-US" w:eastAsia="zh-CN"/>
                        </w:rPr>
                        <w:t>挥</w:t>
                      </w:r>
                      <w:r>
                        <w:rPr>
                          <w:rFonts w:hint="eastAsia"/>
                          <w:color w:val="auto"/>
                          <w:sz w:val="24"/>
                          <w:szCs w:val="24"/>
                        </w:rPr>
                        <w:t>部</w:t>
                      </w:r>
                    </w:p>
                  </w:txbxContent>
                </v:textbox>
              </v:shap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60288" behindDoc="0" locked="0" layoutInCell="1" allowOverlap="1">
                <wp:simplePos x="0" y="0"/>
                <wp:positionH relativeFrom="column">
                  <wp:posOffset>2494280</wp:posOffset>
                </wp:positionH>
                <wp:positionV relativeFrom="paragraph">
                  <wp:posOffset>43815</wp:posOffset>
                </wp:positionV>
                <wp:extent cx="5080" cy="342900"/>
                <wp:effectExtent l="6350" t="0" r="7620" b="0"/>
                <wp:wrapNone/>
                <wp:docPr id="5" name="直接连接符 5"/>
                <wp:cNvGraphicFramePr/>
                <a:graphic xmlns:a="http://schemas.openxmlformats.org/drawingml/2006/main">
                  <a:graphicData uri="http://schemas.microsoft.com/office/word/2010/wordprocessingShape">
                    <wps:wsp>
                      <wps:cNvCnPr>
                        <a:stCxn id="4" idx="2"/>
                      </wps:cNvCnPr>
                      <wps:spPr>
                        <a:xfrm>
                          <a:off x="3632835" y="2345055"/>
                          <a:ext cx="5080" cy="342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96.4pt;margin-top:3.45pt;height:27pt;width:0.4pt;z-index:251660288;mso-width-relative:page;mso-height-relative:page;" filled="f" stroked="t" coordsize="21600,21600" o:gfxdata="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HkkBhNgAAAAIAQAADwAAAAAAAAABACAAAAAiAAAAZHJz&#10;L2Rvd25yZXYueG1sUEsBAhQAFAAAAAgAh07iQARlb/UEAgAA5gMAAA4AAAAAAAAAAQAgAAAAJwEA&#10;AGRycy9lMm9Eb2MueG1sUEsFBgAAAAAGAAYAWQEAAJ0FAAAAAA==&#10;">
                <v:fill on="f" focussize="0,0"/>
                <v:stroke weight="1pt" color="#000000 [3213]" miterlimit="8" joinstyle="miter"/>
                <v:imagedata o:title=""/>
                <o:lock v:ext="edit" aspectratio="f"/>
              </v:line>
            </w:pict>
          </mc:Fallback>
        </mc:AlternateContent>
      </w:r>
    </w:p>
    <w:p>
      <w:pPr>
        <w:jc w:val="center"/>
        <w:rPr>
          <w:rFonts w:hint="eastAsia"/>
        </w:rPr>
      </w:pPr>
      <w:r>
        <w:rPr>
          <w:sz w:val="21"/>
        </w:rPr>
        <mc:AlternateContent>
          <mc:Choice Requires="wps">
            <w:drawing>
              <wp:anchor distT="0" distB="0" distL="114300" distR="114300" simplePos="0" relativeHeight="251661312" behindDoc="0" locked="0" layoutInCell="1" allowOverlap="1">
                <wp:simplePos x="0" y="0"/>
                <wp:positionH relativeFrom="column">
                  <wp:posOffset>1527810</wp:posOffset>
                </wp:positionH>
                <wp:positionV relativeFrom="paragraph">
                  <wp:posOffset>198120</wp:posOffset>
                </wp:positionV>
                <wp:extent cx="1943100" cy="314325"/>
                <wp:effectExtent l="4445" t="4445" r="14605" b="5080"/>
                <wp:wrapNone/>
                <wp:docPr id="6" name="文本框 6"/>
                <wp:cNvGraphicFramePr/>
                <a:graphic xmlns:a="http://schemas.openxmlformats.org/drawingml/2006/main">
                  <a:graphicData uri="http://schemas.microsoft.com/office/word/2010/wordprocessingShape">
                    <wps:wsp>
                      <wps:cNvSpPr txBox="1"/>
                      <wps:spPr>
                        <a:xfrm>
                          <a:off x="3099435" y="2697480"/>
                          <a:ext cx="1943100" cy="314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sz w:val="24"/>
                                <w:szCs w:val="24"/>
                              </w:rPr>
                            </w:pPr>
                            <w:r>
                              <w:rPr>
                                <w:rFonts w:hint="eastAsia"/>
                                <w:sz w:val="24"/>
                                <w:szCs w:val="24"/>
                                <w:lang w:eastAsia="zh-CN"/>
                              </w:rPr>
                              <w:t>组</w:t>
                            </w:r>
                            <w:r>
                              <w:rPr>
                                <w:rFonts w:hint="eastAsia"/>
                                <w:sz w:val="24"/>
                                <w:szCs w:val="24"/>
                              </w:rPr>
                              <w:t>长（分管副</w:t>
                            </w:r>
                            <w:r>
                              <w:rPr>
                                <w:rFonts w:hint="eastAsia"/>
                                <w:sz w:val="24"/>
                                <w:szCs w:val="24"/>
                                <w:lang w:eastAsia="zh-CN"/>
                              </w:rPr>
                              <w:t>县</w:t>
                            </w:r>
                            <w:r>
                              <w:rPr>
                                <w:rFonts w:hint="eastAsia"/>
                                <w:sz w:val="24"/>
                                <w:szCs w:val="24"/>
                              </w:rPr>
                              <w:t>长）</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0.3pt;margin-top:15.6pt;height:24.75pt;width:153pt;z-index:251661312;mso-width-relative:page;mso-height-relative:page;" fillcolor="#FFFFFF [3201]" filled="t" stroked="t" coordsize="21600,21600" o:gfxdata="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gTeKPWAAAACQEAAA8AAAAAAAAAAQAgAAAAIgAAAGRycy9kb3ducmV2LnhtbFBLAQIUABQAAAAI&#10;AIdO4kCAzxjbYQIAAMMEAAAOAAAAAAAAAAEAIAAAACUBAABkcnMvZTJvRG9jLnhtbFBLBQYAAAAA&#10;BgAGAFkBAAD4BQAAAAA=&#10;">
                <v:fill on="t" focussize="0,0"/>
                <v:stroke weight="0.5pt" color="#000000 [3204]" joinstyle="round"/>
                <v:imagedata o:title=""/>
                <o:lock v:ext="edit" aspectratio="f"/>
                <v:textbox>
                  <w:txbxContent>
                    <w:p>
                      <w:pPr>
                        <w:jc w:val="center"/>
                        <w:rPr>
                          <w:sz w:val="24"/>
                          <w:szCs w:val="24"/>
                        </w:rPr>
                      </w:pPr>
                      <w:r>
                        <w:rPr>
                          <w:rFonts w:hint="eastAsia"/>
                          <w:sz w:val="24"/>
                          <w:szCs w:val="24"/>
                          <w:lang w:eastAsia="zh-CN"/>
                        </w:rPr>
                        <w:t>组</w:t>
                      </w:r>
                      <w:r>
                        <w:rPr>
                          <w:rFonts w:hint="eastAsia"/>
                          <w:sz w:val="24"/>
                          <w:szCs w:val="24"/>
                        </w:rPr>
                        <w:t>长（分管副</w:t>
                      </w:r>
                      <w:r>
                        <w:rPr>
                          <w:rFonts w:hint="eastAsia"/>
                          <w:sz w:val="24"/>
                          <w:szCs w:val="24"/>
                          <w:lang w:eastAsia="zh-CN"/>
                        </w:rPr>
                        <w:t>县</w:t>
                      </w:r>
                      <w:r>
                        <w:rPr>
                          <w:rFonts w:hint="eastAsia"/>
                          <w:sz w:val="24"/>
                          <w:szCs w:val="24"/>
                        </w:rPr>
                        <w:t>长）</w:t>
                      </w:r>
                    </w:p>
                  </w:txbxContent>
                </v:textbox>
              </v:shap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62336" behindDoc="0" locked="0" layoutInCell="1" allowOverlap="1">
                <wp:simplePos x="0" y="0"/>
                <wp:positionH relativeFrom="column">
                  <wp:posOffset>2499360</wp:posOffset>
                </wp:positionH>
                <wp:positionV relativeFrom="paragraph">
                  <wp:posOffset>116205</wp:posOffset>
                </wp:positionV>
                <wp:extent cx="0" cy="304800"/>
                <wp:effectExtent l="6350" t="0" r="12700" b="0"/>
                <wp:wrapNone/>
                <wp:docPr id="9" name="直接连接符 9"/>
                <wp:cNvGraphicFramePr/>
                <a:graphic xmlns:a="http://schemas.openxmlformats.org/drawingml/2006/main">
                  <a:graphicData uri="http://schemas.microsoft.com/office/word/2010/wordprocessingShape">
                    <wps:wsp>
                      <wps:cNvCnPr>
                        <a:stCxn id="6" idx="2"/>
                      </wps:cNvCnPr>
                      <wps:spPr>
                        <a:xfrm>
                          <a:off x="3718560" y="3011805"/>
                          <a:ext cx="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96.8pt;margin-top:9.15pt;height:24pt;width:0pt;z-index:251662336;mso-width-relative:page;mso-height-relative:page;" filled="f" stroked="t" coordsize="21600,21600" o:gfxdata="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xL8vP1wAAAAkBAAAPAAAAAAAAAAEAIAAAACIAAABkcnMvZG93&#10;bnJldi54bWxQSwECFAAUAAAACACHTuJA/oxIOwECAADjAwAADgAAAAAAAAABACAAAAAmAQAAZHJz&#10;L2Uyb0RvYy54bWxQSwUGAAAAAAYABgBZAQAAmQUAAAAA&#10;">
                <v:fill on="f" focussize="0,0"/>
                <v:stroke weight="1pt" color="#000000 [3200]" miterlimit="8" joinstyle="miter"/>
                <v:imagedata o:title=""/>
                <o:lock v:ext="edit" aspectratio="f"/>
              </v:lin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64384" behindDoc="0" locked="0" layoutInCell="1" allowOverlap="1">
                <wp:simplePos x="0" y="0"/>
                <wp:positionH relativeFrom="column">
                  <wp:posOffset>1432560</wp:posOffset>
                </wp:positionH>
                <wp:positionV relativeFrom="paragraph">
                  <wp:posOffset>5715</wp:posOffset>
                </wp:positionV>
                <wp:extent cx="0" cy="323850"/>
                <wp:effectExtent l="6350" t="0" r="12700" b="0"/>
                <wp:wrapNone/>
                <wp:docPr id="12" name="直接连接符 12"/>
                <wp:cNvGraphicFramePr/>
                <a:graphic xmlns:a="http://schemas.openxmlformats.org/drawingml/2006/main">
                  <a:graphicData uri="http://schemas.microsoft.com/office/word/2010/wordprocessingShape">
                    <wps:wsp>
                      <wps:cNvCnPr/>
                      <wps:spPr>
                        <a:xfrm>
                          <a:off x="2575560" y="3297555"/>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2.8pt;margin-top:0.45pt;height:25.5pt;width:0pt;z-index:251664384;mso-width-relative:page;mso-height-relative:page;" filled="f" stroked="t" coordsize="21600,21600" o:gfxdata="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uGxPzWAAAABwEAAA8AAAAAAAAAAQAgAAAAIgAAAGRycy9kb3ducmV2LnhtbFBLAQIUABQAAAAI&#10;AIdO4kDo9R567wEAAL8DAAAOAAAAAAAAAAEAIAAAACUBAABkcnMvZTJvRG9jLnhtbFBLBQYAAAAA&#10;BgAGAFkBAACGBQAAAAA=&#10;">
                <v:fill on="f" focussize="0,0"/>
                <v:stroke weight="1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3775710</wp:posOffset>
                </wp:positionH>
                <wp:positionV relativeFrom="paragraph">
                  <wp:posOffset>34290</wp:posOffset>
                </wp:positionV>
                <wp:extent cx="9525" cy="304800"/>
                <wp:effectExtent l="6350" t="0" r="22225" b="19050"/>
                <wp:wrapNone/>
                <wp:docPr id="13" name="直接连接符 13"/>
                <wp:cNvGraphicFramePr/>
                <a:graphic xmlns:a="http://schemas.openxmlformats.org/drawingml/2006/main">
                  <a:graphicData uri="http://schemas.microsoft.com/office/word/2010/wordprocessingShape">
                    <wps:wsp>
                      <wps:cNvCnPr/>
                      <wps:spPr>
                        <a:xfrm>
                          <a:off x="4918710" y="332613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97.3pt;margin-top:2.7pt;height:24pt;width:0.75pt;z-index:251665408;mso-width-relative:page;mso-height-relative:page;" filled="f" stroked="t" coordsize="21600,21600" o:gfxdata="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xSqIfYAAAACAEAAA8AAAAAAAAAAQAgAAAAIgAAAGRycy9kb3ducmV2LnhtbFBL&#10;AQIUABQAAAAIAIdO4kA/Rwt19gEAAMIDAAAOAAAAAAAAAAEAIAAAACcBAABkcnMvZTJvRG9jLnht&#10;bFBLBQYAAAAABgAGAFkBAACPBQAAAAA=&#10;">
                <v:fill on="f" focussize="0,0"/>
                <v:stroke weight="1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1423035</wp:posOffset>
                </wp:positionH>
                <wp:positionV relativeFrom="paragraph">
                  <wp:posOffset>15240</wp:posOffset>
                </wp:positionV>
                <wp:extent cx="2352675" cy="19050"/>
                <wp:effectExtent l="0" t="6350" r="9525" b="12700"/>
                <wp:wrapNone/>
                <wp:docPr id="11" name="直接连接符 11"/>
                <wp:cNvGraphicFramePr/>
                <a:graphic xmlns:a="http://schemas.openxmlformats.org/drawingml/2006/main">
                  <a:graphicData uri="http://schemas.microsoft.com/office/word/2010/wordprocessingShape">
                    <wps:wsp>
                      <wps:cNvCnPr/>
                      <wps:spPr>
                        <a:xfrm>
                          <a:off x="2566035" y="3307080"/>
                          <a:ext cx="2352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2.05pt;margin-top:1.2pt;height:1.5pt;width:185.25pt;z-index:251663360;mso-width-relative:page;mso-height-relative:page;" filled="f" stroked="t" coordsize="21600,21600" o:gfxdata="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fY7+p1gAAAAcBAAAPAAAAAAAAAAEAIAAAACIAAABkcnMvZG93bnJldi54bWxQSwEC&#10;FAAUAAAACACHTuJAizm6evYBAADEAwAADgAAAAAAAAABACAAAAAlAQAAZHJzL2Uyb0RvYy54bWxQ&#10;SwUGAAAAAAYABgBZAQAAjQUAAAAA&#10;">
                <v:fill on="f" focussize="0,0"/>
                <v:stroke weight="1pt" color="#000000 [3200]" miterlimit="8" joinstyle="miter"/>
                <v:imagedata o:title=""/>
                <o:lock v:ext="edit" aspectratio="f"/>
              </v:line>
            </w:pict>
          </mc:Fallback>
        </mc:AlternateContent>
      </w:r>
    </w:p>
    <w:p>
      <w:pPr>
        <w:jc w:val="center"/>
        <w:rPr>
          <w:rFonts w:hint="eastAsia"/>
        </w:rPr>
      </w:pPr>
      <w:r>
        <w:rPr>
          <w:sz w:val="21"/>
        </w:rPr>
        <mc:AlternateContent>
          <mc:Choice Requires="wps">
            <w:drawing>
              <wp:anchor distT="0" distB="0" distL="114300" distR="114300" simplePos="0" relativeHeight="251666432" behindDoc="0" locked="0" layoutInCell="1" allowOverlap="1">
                <wp:simplePos x="0" y="0"/>
                <wp:positionH relativeFrom="column">
                  <wp:posOffset>23495</wp:posOffset>
                </wp:positionH>
                <wp:positionV relativeFrom="paragraph">
                  <wp:posOffset>140970</wp:posOffset>
                </wp:positionV>
                <wp:extent cx="2266315" cy="333375"/>
                <wp:effectExtent l="4445" t="4445" r="15240" b="5080"/>
                <wp:wrapNone/>
                <wp:docPr id="14" name="文本框 14"/>
                <wp:cNvGraphicFramePr/>
                <a:graphic xmlns:a="http://schemas.openxmlformats.org/drawingml/2006/main">
                  <a:graphicData uri="http://schemas.microsoft.com/office/word/2010/wordprocessingShape">
                    <wps:wsp>
                      <wps:cNvSpPr txBox="1"/>
                      <wps:spPr>
                        <a:xfrm>
                          <a:off x="1327785" y="3659505"/>
                          <a:ext cx="2266315" cy="333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sz w:val="24"/>
                                <w:szCs w:val="24"/>
                                <w:lang w:eastAsia="zh-CN"/>
                              </w:rPr>
                            </w:pPr>
                            <w:r>
                              <w:rPr>
                                <w:rFonts w:hint="eastAsia"/>
                                <w:sz w:val="24"/>
                                <w:szCs w:val="24"/>
                              </w:rPr>
                              <w:t>副</w:t>
                            </w:r>
                            <w:r>
                              <w:rPr>
                                <w:rFonts w:hint="eastAsia"/>
                                <w:sz w:val="24"/>
                                <w:szCs w:val="24"/>
                                <w:lang w:eastAsia="zh-CN"/>
                              </w:rPr>
                              <w:t>组</w:t>
                            </w:r>
                            <w:r>
                              <w:rPr>
                                <w:rFonts w:hint="eastAsia"/>
                                <w:sz w:val="24"/>
                                <w:szCs w:val="24"/>
                              </w:rPr>
                              <w:t>长（</w:t>
                            </w:r>
                            <w:r>
                              <w:rPr>
                                <w:rFonts w:hint="eastAsia"/>
                                <w:sz w:val="24"/>
                                <w:szCs w:val="24"/>
                                <w:lang w:eastAsia="zh-CN"/>
                              </w:rPr>
                              <w:t>县政府办副主任）</w:t>
                            </w:r>
                          </w:p>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5pt;margin-top:11.1pt;height:26.25pt;width:178.45pt;z-index:251666432;mso-width-relative:page;mso-height-relative:page;" fillcolor="#FFFFFF [3201]" filled="t" stroked="t" coordsize="21600,21600" o:gfxdata="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OtYVa0wAAAAcBAAAPAAAAAAAAAAEAIAAAACIAAABkcnMvZG93bnJldi54bWxQSwECFAAUAAAA&#10;CACHTuJAKaXd0GUCAADFBAAADgAAAAAAAAABACAAAAAiAQAAZHJzL2Uyb0RvYy54bWxQSwUGAAAA&#10;AAYABgBZAQAA+QUAAAAA&#10;">
                <v:fill on="t" focussize="0,0"/>
                <v:stroke weight="0.5pt" color="#000000 [3204]" joinstyle="round"/>
                <v:imagedata o:title=""/>
                <o:lock v:ext="edit" aspectratio="f"/>
                <v:textbox>
                  <w:txbxContent>
                    <w:p>
                      <w:pPr>
                        <w:jc w:val="center"/>
                        <w:rPr>
                          <w:rFonts w:hint="eastAsia" w:eastAsiaTheme="minorEastAsia"/>
                          <w:sz w:val="24"/>
                          <w:szCs w:val="24"/>
                          <w:lang w:eastAsia="zh-CN"/>
                        </w:rPr>
                      </w:pPr>
                      <w:r>
                        <w:rPr>
                          <w:rFonts w:hint="eastAsia"/>
                          <w:sz w:val="24"/>
                          <w:szCs w:val="24"/>
                        </w:rPr>
                        <w:t>副</w:t>
                      </w:r>
                      <w:r>
                        <w:rPr>
                          <w:rFonts w:hint="eastAsia"/>
                          <w:sz w:val="24"/>
                          <w:szCs w:val="24"/>
                          <w:lang w:eastAsia="zh-CN"/>
                        </w:rPr>
                        <w:t>组</w:t>
                      </w:r>
                      <w:r>
                        <w:rPr>
                          <w:rFonts w:hint="eastAsia"/>
                          <w:sz w:val="24"/>
                          <w:szCs w:val="24"/>
                        </w:rPr>
                        <w:t>长（</w:t>
                      </w:r>
                      <w:r>
                        <w:rPr>
                          <w:rFonts w:hint="eastAsia"/>
                          <w:sz w:val="24"/>
                          <w:szCs w:val="24"/>
                          <w:lang w:eastAsia="zh-CN"/>
                        </w:rPr>
                        <w:t>县政府办副主任）</w:t>
                      </w:r>
                    </w:p>
                    <w:p>
                      <w:pPr>
                        <w:jc w:val="center"/>
                      </w:pP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2614930</wp:posOffset>
                </wp:positionH>
                <wp:positionV relativeFrom="paragraph">
                  <wp:posOffset>152400</wp:posOffset>
                </wp:positionV>
                <wp:extent cx="2674620" cy="342900"/>
                <wp:effectExtent l="4445" t="4445" r="6985" b="14605"/>
                <wp:wrapNone/>
                <wp:docPr id="16" name="文本框 16"/>
                <wp:cNvGraphicFramePr/>
                <a:graphic xmlns:a="http://schemas.openxmlformats.org/drawingml/2006/main">
                  <a:graphicData uri="http://schemas.microsoft.com/office/word/2010/wordprocessingShape">
                    <wps:wsp>
                      <wps:cNvSpPr txBox="1"/>
                      <wps:spPr>
                        <a:xfrm>
                          <a:off x="0" y="0"/>
                          <a:ext cx="2674620" cy="3429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24"/>
                                <w:szCs w:val="24"/>
                              </w:rPr>
                            </w:pPr>
                            <w:r>
                              <w:rPr>
                                <w:rFonts w:hint="eastAsia"/>
                                <w:sz w:val="24"/>
                                <w:szCs w:val="24"/>
                              </w:rPr>
                              <w:t>副</w:t>
                            </w:r>
                            <w:r>
                              <w:rPr>
                                <w:rFonts w:hint="eastAsia"/>
                                <w:sz w:val="24"/>
                                <w:szCs w:val="24"/>
                                <w:lang w:eastAsia="zh-CN"/>
                              </w:rPr>
                              <w:t>组</w:t>
                            </w:r>
                            <w:r>
                              <w:rPr>
                                <w:rFonts w:hint="eastAsia"/>
                                <w:sz w:val="24"/>
                                <w:szCs w:val="24"/>
                              </w:rPr>
                              <w:t>长（</w:t>
                            </w:r>
                            <w:r>
                              <w:rPr>
                                <w:rFonts w:hint="eastAsia"/>
                                <w:sz w:val="24"/>
                                <w:szCs w:val="24"/>
                                <w:lang w:eastAsia="zh-CN"/>
                              </w:rPr>
                              <w:t>县</w:t>
                            </w:r>
                            <w:r>
                              <w:rPr>
                                <w:rFonts w:hint="eastAsia"/>
                                <w:sz w:val="24"/>
                                <w:szCs w:val="24"/>
                              </w:rPr>
                              <w:t>发</w:t>
                            </w:r>
                            <w:r>
                              <w:rPr>
                                <w:rFonts w:hint="eastAsia"/>
                                <w:sz w:val="24"/>
                                <w:szCs w:val="24"/>
                                <w:lang w:eastAsia="zh-CN"/>
                              </w:rPr>
                              <w:t>展和</w:t>
                            </w:r>
                            <w:r>
                              <w:rPr>
                                <w:rFonts w:hint="eastAsia"/>
                                <w:sz w:val="24"/>
                                <w:szCs w:val="24"/>
                              </w:rPr>
                              <w:t>改革</w:t>
                            </w:r>
                            <w:r>
                              <w:rPr>
                                <w:rFonts w:hint="eastAsia"/>
                                <w:sz w:val="24"/>
                                <w:szCs w:val="24"/>
                                <w:lang w:eastAsia="zh-CN"/>
                              </w:rPr>
                              <w:t>局</w:t>
                            </w:r>
                            <w:r>
                              <w:rPr>
                                <w:rFonts w:hint="eastAsia"/>
                                <w:sz w:val="24"/>
                                <w:szCs w:val="24"/>
                              </w:rPr>
                              <w:t>主要负责人）</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9pt;margin-top:12pt;height:27pt;width:210.6pt;z-index:251667456;mso-width-relative:page;mso-height-relative:page;" fillcolor="#FFFFFF [3201]" filled="t" stroked="t" coordsize="21600,21600" o:gfxdata="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rExUNNYA&#10;AAAJAQAADwAAAAAAAAABACAAAAAiAAAAZHJzL2Rvd25yZXYueG1sUEsBAhQAFAAAAAgAh07iQD/I&#10;kZhaAgAAuQQAAA4AAAAAAAAAAQAgAAAAJQEAAGRycy9lMm9Eb2MueG1sUEsFBgAAAAAGAAYAWQEA&#10;APEFAAAAAA==&#10;">
                <v:fill on="t" focussize="0,0"/>
                <v:stroke weight="0.5pt" color="#000000 [3204]" joinstyle="round"/>
                <v:imagedata o:title=""/>
                <o:lock v:ext="edit" aspectratio="f"/>
                <v:textbox>
                  <w:txbxContent>
                    <w:p>
                      <w:pPr>
                        <w:jc w:val="center"/>
                        <w:rPr>
                          <w:rFonts w:hint="eastAsia"/>
                          <w:sz w:val="24"/>
                          <w:szCs w:val="24"/>
                        </w:rPr>
                      </w:pPr>
                      <w:r>
                        <w:rPr>
                          <w:rFonts w:hint="eastAsia"/>
                          <w:sz w:val="24"/>
                          <w:szCs w:val="24"/>
                        </w:rPr>
                        <w:t>副</w:t>
                      </w:r>
                      <w:r>
                        <w:rPr>
                          <w:rFonts w:hint="eastAsia"/>
                          <w:sz w:val="24"/>
                          <w:szCs w:val="24"/>
                          <w:lang w:eastAsia="zh-CN"/>
                        </w:rPr>
                        <w:t>组</w:t>
                      </w:r>
                      <w:r>
                        <w:rPr>
                          <w:rFonts w:hint="eastAsia"/>
                          <w:sz w:val="24"/>
                          <w:szCs w:val="24"/>
                        </w:rPr>
                        <w:t>长（</w:t>
                      </w:r>
                      <w:r>
                        <w:rPr>
                          <w:rFonts w:hint="eastAsia"/>
                          <w:sz w:val="24"/>
                          <w:szCs w:val="24"/>
                          <w:lang w:eastAsia="zh-CN"/>
                        </w:rPr>
                        <w:t>县</w:t>
                      </w:r>
                      <w:r>
                        <w:rPr>
                          <w:rFonts w:hint="eastAsia"/>
                          <w:sz w:val="24"/>
                          <w:szCs w:val="24"/>
                        </w:rPr>
                        <w:t>发</w:t>
                      </w:r>
                      <w:r>
                        <w:rPr>
                          <w:rFonts w:hint="eastAsia"/>
                          <w:sz w:val="24"/>
                          <w:szCs w:val="24"/>
                          <w:lang w:eastAsia="zh-CN"/>
                        </w:rPr>
                        <w:t>展和</w:t>
                      </w:r>
                      <w:r>
                        <w:rPr>
                          <w:rFonts w:hint="eastAsia"/>
                          <w:sz w:val="24"/>
                          <w:szCs w:val="24"/>
                        </w:rPr>
                        <w:t>改革</w:t>
                      </w:r>
                      <w:r>
                        <w:rPr>
                          <w:rFonts w:hint="eastAsia"/>
                          <w:sz w:val="24"/>
                          <w:szCs w:val="24"/>
                          <w:lang w:eastAsia="zh-CN"/>
                        </w:rPr>
                        <w:t>局</w:t>
                      </w:r>
                      <w:r>
                        <w:rPr>
                          <w:rFonts w:hint="eastAsia"/>
                          <w:sz w:val="24"/>
                          <w:szCs w:val="24"/>
                        </w:rPr>
                        <w:t>主要负责人）</w:t>
                      </w:r>
                    </w:p>
                    <w:p/>
                  </w:txbxContent>
                </v:textbox>
              </v:shap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69504" behindDoc="0" locked="0" layoutInCell="1" allowOverlap="1">
                <wp:simplePos x="0" y="0"/>
                <wp:positionH relativeFrom="column">
                  <wp:posOffset>3785235</wp:posOffset>
                </wp:positionH>
                <wp:positionV relativeFrom="paragraph">
                  <wp:posOffset>99060</wp:posOffset>
                </wp:positionV>
                <wp:extent cx="9525" cy="304800"/>
                <wp:effectExtent l="6350" t="0" r="22225" b="19050"/>
                <wp:wrapNone/>
                <wp:docPr id="18" name="直接连接符 18"/>
                <wp:cNvGraphicFramePr/>
                <a:graphic xmlns:a="http://schemas.openxmlformats.org/drawingml/2006/main">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98.05pt;margin-top:7.8pt;height:24pt;width:0.75pt;z-index:251669504;mso-width-relative:page;mso-height-relative:page;" filled="f" stroked="t" coordsize="21600,21600" o:gfxdata="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K7&#10;mfDZAAAACQEAAA8AAAAAAAAAAQAgAAAAIgAAAGRycy9kb3ducmV2LnhtbFBLAQIUABQAAAAIAIdO&#10;4kBt0x026QEAALYDAAAOAAAAAAAAAAEAIAAAACgBAABkcnMvZTJvRG9jLnhtbFBLBQYAAAAABgAG&#10;AFkBAACDBQAAAAA=&#10;">
                <v:fill on="f" focussize="0,0"/>
                <v:stroke weight="1pt" color="#000000 [3200]" miterlimit="8" joinstyle="miter"/>
                <v:imagedata o:title=""/>
                <o:lock v:ext="edit" aspectratio="f"/>
              </v:lin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1442085</wp:posOffset>
                </wp:positionH>
                <wp:positionV relativeFrom="paragraph">
                  <wp:posOffset>80010</wp:posOffset>
                </wp:positionV>
                <wp:extent cx="0" cy="323850"/>
                <wp:effectExtent l="6350" t="0" r="12700" b="0"/>
                <wp:wrapNone/>
                <wp:docPr id="17" name="直接连接符 17"/>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3.55pt;margin-top:6.3pt;height:25.5pt;width:0pt;z-index:251668480;mso-width-relative:page;mso-height-relative:page;" filled="f" stroked="t" coordsize="21600,21600" o:gfxdata="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08fQG1wAAAAkB&#10;AAAPAAAAAAAAAAEAIAAAACIAAABkcnMvZG93bnJldi54bWxQSwECFAAUAAAACACHTuJApbh2yeMB&#10;AACzAwAADgAAAAAAAAABACAAAAAmAQAAZHJzL2Uyb0RvYy54bWxQSwUGAAAAAAYABgBZAQAAewUA&#10;AAAA&#10;">
                <v:fill on="f" focussize="0,0"/>
                <v:stroke weight="1pt" color="#000000 [3200]" miterlimit="8" joinstyle="miter"/>
                <v:imagedata o:title=""/>
                <o:lock v:ext="edit" aspectratio="f"/>
              </v:line>
            </w:pict>
          </mc:Fallback>
        </mc:AlternateContent>
      </w:r>
    </w:p>
    <w:p>
      <w:pPr>
        <w:jc w:val="center"/>
        <w:rPr>
          <w:rFonts w:hint="eastAsia"/>
        </w:rPr>
      </w:pPr>
      <w:r>
        <w:rPr>
          <w:sz w:val="21"/>
        </w:rPr>
        <mc:AlternateContent>
          <mc:Choice Requires="wps">
            <w:drawing>
              <wp:anchor distT="0" distB="0" distL="114300" distR="114300" simplePos="0" relativeHeight="251670528" behindDoc="0" locked="0" layoutInCell="1" allowOverlap="1">
                <wp:simplePos x="0" y="0"/>
                <wp:positionH relativeFrom="column">
                  <wp:posOffset>1442085</wp:posOffset>
                </wp:positionH>
                <wp:positionV relativeFrom="paragraph">
                  <wp:posOffset>196215</wp:posOffset>
                </wp:positionV>
                <wp:extent cx="2352675" cy="19050"/>
                <wp:effectExtent l="0" t="6350" r="9525" b="12700"/>
                <wp:wrapNone/>
                <wp:docPr id="19" name="直接连接符 19"/>
                <wp:cNvGraphicFramePr/>
                <a:graphic xmlns:a="http://schemas.openxmlformats.org/drawingml/2006/main">
                  <a:graphicData uri="http://schemas.microsoft.com/office/word/2010/wordprocessingShape">
                    <wps:wsp>
                      <wps:cNvCnPr/>
                      <wps:spPr>
                        <a:xfrm>
                          <a:off x="0" y="0"/>
                          <a:ext cx="23526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13.55pt;margin-top:15.45pt;height:1.5pt;width:185.25pt;z-index:251670528;mso-width-relative:page;mso-height-relative:page;" filled="f" stroked="t" coordsize="21600,21600" o:gfxdata="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Lm&#10;ipLZAAAACQEAAA8AAAAAAAAAAQAgAAAAIgAAAGRycy9kb3ducmV2LnhtbFBLAQIUABQAAAAIAIdO&#10;4kCH1WAd6QEAALgDAAAOAAAAAAAAAAEAIAAAACgBAABkcnMvZTJvRG9jLnhtbFBLBQYAAAAABgAG&#10;AFkBAACDBQAAAAA=&#10;">
                <v:fill on="f" focussize="0,0"/>
                <v:stroke weight="1pt" color="#000000 [3200]" miterlimit="8" joinstyle="miter"/>
                <v:imagedata o:title=""/>
                <o:lock v:ext="edit" aspectratio="f"/>
              </v:line>
            </w:pict>
          </mc:Fallback>
        </mc:AlternateContent>
      </w:r>
    </w:p>
    <w:p>
      <w:pPr>
        <w:jc w:val="center"/>
        <w:rPr>
          <w:rFonts w:hint="eastAsia"/>
        </w:rPr>
      </w:pPr>
      <w:r>
        <w:rPr>
          <w:sz w:val="21"/>
        </w:rPr>
        <mc:AlternateContent>
          <mc:Choice Requires="wps">
            <w:drawing>
              <wp:anchor distT="0" distB="0" distL="114300" distR="114300" simplePos="0" relativeHeight="251671552" behindDoc="0" locked="0" layoutInCell="1" allowOverlap="1">
                <wp:simplePos x="0" y="0"/>
                <wp:positionH relativeFrom="column">
                  <wp:posOffset>2499360</wp:posOffset>
                </wp:positionH>
                <wp:positionV relativeFrom="paragraph">
                  <wp:posOffset>9525</wp:posOffset>
                </wp:positionV>
                <wp:extent cx="0" cy="323850"/>
                <wp:effectExtent l="6350" t="0" r="12700" b="0"/>
                <wp:wrapNone/>
                <wp:docPr id="20" name="直接连接符 20"/>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96.8pt;margin-top:0.75pt;height:25.5pt;width:0pt;z-index:251671552;mso-width-relative:page;mso-height-relative:page;" filled="f" stroked="t" coordsize="21600,21600" o:gfxdata="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KY55/WAAAACAEA&#10;AA8AAAAAAAAAAQAgAAAAIgAAAGRycy9kb3ducmV2LnhtbFBLAQIUABQAAAAIAIdO4kDcYygc4wEA&#10;ALMDAAAOAAAAAAAAAAEAIAAAACUBAABkcnMvZTJvRG9jLnhtbFBLBQYAAAAABgAGAFkBAAB6BQAA&#10;AAA=&#10;">
                <v:fill on="f" focussize="0,0"/>
                <v:stroke weight="1pt" color="#000000 [3200]" miterlimit="8" joinstyle="miter"/>
                <v:imagedata o:title=""/>
                <o:lock v:ext="edit" aspectratio="f"/>
              </v:line>
            </w:pict>
          </mc:Fallback>
        </mc:AlternateContent>
      </w:r>
    </w:p>
    <w:p>
      <w:pPr>
        <w:jc w:val="center"/>
        <w:rPr>
          <w:rFonts w:hint="eastAsia"/>
        </w:rPr>
      </w:pPr>
      <w:r>
        <w:rPr>
          <w:sz w:val="21"/>
        </w:rPr>
        <mc:AlternateContent>
          <mc:Choice Requires="wps">
            <w:drawing>
              <wp:anchor distT="0" distB="0" distL="114300" distR="114300" simplePos="0" relativeHeight="251672576" behindDoc="0" locked="0" layoutInCell="1" allowOverlap="1">
                <wp:simplePos x="0" y="0"/>
                <wp:positionH relativeFrom="column">
                  <wp:posOffset>1613535</wp:posOffset>
                </wp:positionH>
                <wp:positionV relativeFrom="paragraph">
                  <wp:posOffset>133350</wp:posOffset>
                </wp:positionV>
                <wp:extent cx="1943100" cy="352425"/>
                <wp:effectExtent l="4445" t="4445" r="14605" b="5080"/>
                <wp:wrapNone/>
                <wp:docPr id="21" name="文本框 21"/>
                <wp:cNvGraphicFramePr/>
                <a:graphic xmlns:a="http://schemas.openxmlformats.org/drawingml/2006/main">
                  <a:graphicData uri="http://schemas.microsoft.com/office/word/2010/wordprocessingShape">
                    <wps:wsp>
                      <wps:cNvSpPr txBox="1"/>
                      <wps:spPr>
                        <a:xfrm>
                          <a:off x="0" y="0"/>
                          <a:ext cx="1943100" cy="352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sz w:val="24"/>
                                <w:szCs w:val="24"/>
                              </w:rPr>
                            </w:pPr>
                            <w:r>
                              <w:rPr>
                                <w:rFonts w:hint="eastAsia"/>
                                <w:sz w:val="24"/>
                                <w:szCs w:val="24"/>
                              </w:rPr>
                              <w:t>办公室（</w:t>
                            </w:r>
                            <w:r>
                              <w:rPr>
                                <w:rFonts w:hint="eastAsia"/>
                                <w:sz w:val="24"/>
                                <w:szCs w:val="24"/>
                                <w:lang w:eastAsia="zh-CN"/>
                              </w:rPr>
                              <w:t>县发展和改革局）</w:t>
                            </w:r>
                          </w:p>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7.05pt;margin-top:10.5pt;height:27.75pt;width:153pt;z-index:251672576;mso-width-relative:page;mso-height-relative:page;" fillcolor="#FFFFFF [3201]" filled="t" stroked="t" coordsize="21600,21600" o:gfxdata="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U2XjjWAAAA&#10;CQEAAA8AAAAAAAAAAQAgAAAAIgAAAGRycy9kb3ducmV2LnhtbFBLAQIUABQAAAAIAIdO4kAF/u7+&#10;WAIAALkEAAAOAAAAAAAAAAEAIAAAACUBAABkcnMvZTJvRG9jLnhtbFBLBQYAAAAABgAGAFkBAADv&#10;BQAAAAA=&#10;">
                <v:fill on="t" focussize="0,0"/>
                <v:stroke weight="0.5pt" color="#000000 [3204]" joinstyle="round"/>
                <v:imagedata o:title=""/>
                <o:lock v:ext="edit" aspectratio="f"/>
                <v:textbox>
                  <w:txbxContent>
                    <w:p>
                      <w:pPr>
                        <w:jc w:val="center"/>
                        <w:rPr>
                          <w:rFonts w:hint="eastAsia"/>
                          <w:sz w:val="24"/>
                          <w:szCs w:val="24"/>
                        </w:rPr>
                      </w:pPr>
                      <w:r>
                        <w:rPr>
                          <w:rFonts w:hint="eastAsia"/>
                          <w:sz w:val="24"/>
                          <w:szCs w:val="24"/>
                        </w:rPr>
                        <w:t>办公室（</w:t>
                      </w:r>
                      <w:r>
                        <w:rPr>
                          <w:rFonts w:hint="eastAsia"/>
                          <w:sz w:val="24"/>
                          <w:szCs w:val="24"/>
                          <w:lang w:eastAsia="zh-CN"/>
                        </w:rPr>
                        <w:t>县发展和改革局）</w:t>
                      </w:r>
                    </w:p>
                    <w:p>
                      <w:pPr>
                        <w:jc w:val="center"/>
                      </w:pPr>
                    </w:p>
                  </w:txbxContent>
                </v:textbox>
              </v:shap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73600" behindDoc="0" locked="0" layoutInCell="1" allowOverlap="1">
                <wp:simplePos x="0" y="0"/>
                <wp:positionH relativeFrom="column">
                  <wp:posOffset>2499360</wp:posOffset>
                </wp:positionH>
                <wp:positionV relativeFrom="paragraph">
                  <wp:posOffset>91440</wp:posOffset>
                </wp:positionV>
                <wp:extent cx="0" cy="323850"/>
                <wp:effectExtent l="6350" t="0" r="12700" b="0"/>
                <wp:wrapNone/>
                <wp:docPr id="22" name="直接连接符 22"/>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96.8pt;margin-top:7.2pt;height:25.5pt;width:0pt;z-index:251673600;mso-width-relative:page;mso-height-relative:page;" filled="f" stroked="t" coordsize="21600,21600" o:gfxdata="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YMRnE1wAAAAkB&#10;AAAPAAAAAAAAAAEAIAAAACIAAABkcnMvZG93bnJldi54bWxQSwECFAAUAAAACACHTuJAmdrsheMB&#10;AACzAwAADgAAAAAAAAABACAAAAAmAQAAZHJzL2Uyb0RvYy54bWxQSwUGAAAAAAYABgBZAQAAewUA&#10;AAAA&#10;">
                <v:fill on="f" focussize="0,0"/>
                <v:stroke weight="1pt" color="#000000 [3200]" miterlimit="8" joinstyle="miter"/>
                <v:imagedata o:title=""/>
                <o:lock v:ext="edit" aspectratio="f"/>
              </v:line>
            </w:pict>
          </mc:Fallback>
        </mc:AlternateContent>
      </w:r>
    </w:p>
    <w:p>
      <w:pPr>
        <w:jc w:val="center"/>
        <w:rPr>
          <w:rFonts w:hint="eastAsia"/>
        </w:rPr>
      </w:pPr>
      <w:r>
        <w:rPr>
          <w:sz w:val="21"/>
        </w:rPr>
        <mc:AlternateContent>
          <mc:Choice Requires="wps">
            <w:drawing>
              <wp:anchor distT="0" distB="0" distL="114300" distR="114300" simplePos="0" relativeHeight="251674624" behindDoc="0" locked="0" layoutInCell="1" allowOverlap="1">
                <wp:simplePos x="0" y="0"/>
                <wp:positionH relativeFrom="column">
                  <wp:posOffset>1604010</wp:posOffset>
                </wp:positionH>
                <wp:positionV relativeFrom="paragraph">
                  <wp:posOffset>196215</wp:posOffset>
                </wp:positionV>
                <wp:extent cx="1943100" cy="342900"/>
                <wp:effectExtent l="4445" t="4445" r="14605" b="14605"/>
                <wp:wrapNone/>
                <wp:docPr id="23" name="文本框 23"/>
                <wp:cNvGraphicFramePr/>
                <a:graphic xmlns:a="http://schemas.openxmlformats.org/drawingml/2006/main">
                  <a:graphicData uri="http://schemas.microsoft.com/office/word/2010/wordprocessingShape">
                    <wps:wsp>
                      <wps:cNvSpPr txBox="1"/>
                      <wps:spPr>
                        <a:xfrm>
                          <a:off x="0" y="0"/>
                          <a:ext cx="1943100" cy="3429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eastAsiaTheme="minorEastAsia"/>
                                <w:sz w:val="24"/>
                                <w:szCs w:val="24"/>
                                <w:lang w:eastAsia="zh-CN"/>
                              </w:rPr>
                            </w:pPr>
                            <w:r>
                              <w:rPr>
                                <w:rFonts w:hint="eastAsia"/>
                                <w:sz w:val="24"/>
                                <w:szCs w:val="24"/>
                                <w:lang w:val="en-US" w:eastAsia="zh-CN"/>
                              </w:rPr>
                              <w:t>成员单位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3pt;margin-top:15.45pt;height:27pt;width:153pt;z-index:251674624;mso-width-relative:page;mso-height-relative:page;" fillcolor="#FFFFFF [3201]" filled="t" stroked="t" coordsize="21600,21600" o:gfxdata="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cMHYZdcA&#10;AAAJAQAADwAAAAAAAAABACAAAAAiAAAAZHJzL2Rvd25yZXYueG1sUEsBAhQAFAAAAAgAh07iQH4x&#10;8stZAgAAuQQAAA4AAAAAAAAAAQAgAAAAJgEAAGRycy9lMm9Eb2MueG1sUEsFBgAAAAAGAAYAWQEA&#10;APEFAAAAAA==&#10;">
                <v:fill on="t" focussize="0,0"/>
                <v:stroke weight="0.5pt" color="#000000 [3204]" joinstyle="round"/>
                <v:imagedata o:title=""/>
                <o:lock v:ext="edit" aspectratio="f"/>
                <v:textbox>
                  <w:txbxContent>
                    <w:p>
                      <w:pPr>
                        <w:jc w:val="center"/>
                        <w:rPr>
                          <w:rFonts w:hint="eastAsia" w:eastAsiaTheme="minorEastAsia"/>
                          <w:sz w:val="24"/>
                          <w:szCs w:val="24"/>
                          <w:lang w:eastAsia="zh-CN"/>
                        </w:rPr>
                      </w:pPr>
                      <w:r>
                        <w:rPr>
                          <w:rFonts w:hint="eastAsia"/>
                          <w:sz w:val="24"/>
                          <w:szCs w:val="24"/>
                          <w:lang w:val="en-US" w:eastAsia="zh-CN"/>
                        </w:rPr>
                        <w:t>成员单位</w:t>
                      </w:r>
                    </w:p>
                  </w:txbxContent>
                </v:textbox>
              </v:shap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75648" behindDoc="0" locked="0" layoutInCell="1" allowOverlap="1">
                <wp:simplePos x="0" y="0"/>
                <wp:positionH relativeFrom="column">
                  <wp:posOffset>2499360</wp:posOffset>
                </wp:positionH>
                <wp:positionV relativeFrom="paragraph">
                  <wp:posOffset>146685</wp:posOffset>
                </wp:positionV>
                <wp:extent cx="0" cy="323850"/>
                <wp:effectExtent l="6350" t="0" r="12700" b="0"/>
                <wp:wrapNone/>
                <wp:docPr id="24" name="直接连接符 24"/>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96.8pt;margin-top:11.55pt;height:25.5pt;width:0pt;z-index:251675648;mso-width-relative:page;mso-height-relative:page;" filled="f" stroked="t" coordsize="21600,21600" o:gfxdata="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Dh1NTYAAAA&#10;CQEAAA8AAAAAAAAAAQAgAAAAIgAAAGRycy9kb3ducmV2LnhtbFBLAQIUABQAAAAIAIdO4kAXF9D0&#10;5AEAALMDAAAOAAAAAAAAAAEAIAAAACcBAABkcnMvZTJvRG9jLnhtbFBLBQYAAAAABgAGAFkBAAB9&#10;BQAAAAA=&#10;">
                <v:fill on="f" focussize="0,0"/>
                <v:stroke weight="1pt" color="#000000 [3200]" miterlimit="8" joinstyle="miter"/>
                <v:imagedata o:title=""/>
                <o:lock v:ext="edit" aspectratio="f"/>
              </v:line>
            </w:pict>
          </mc:Fallback>
        </mc:AlternateContent>
      </w:r>
    </w:p>
    <w:p>
      <w:pPr>
        <w:jc w:val="center"/>
        <w:rPr>
          <w:rFonts w:hint="eastAsia"/>
        </w:rPr>
      </w:pPr>
    </w:p>
    <w:p>
      <w:pPr>
        <w:jc w:val="center"/>
        <w:rPr>
          <w:rFonts w:hint="eastAsia"/>
        </w:rPr>
      </w:pPr>
      <w:r>
        <w:rPr>
          <w:sz w:val="21"/>
        </w:rPr>
        <mc:AlternateContent>
          <mc:Choice Requires="wps">
            <w:drawing>
              <wp:anchor distT="0" distB="0" distL="114300" distR="114300" simplePos="0" relativeHeight="251676672" behindDoc="0" locked="0" layoutInCell="1" allowOverlap="1">
                <wp:simplePos x="0" y="0"/>
                <wp:positionH relativeFrom="column">
                  <wp:posOffset>-556895</wp:posOffset>
                </wp:positionH>
                <wp:positionV relativeFrom="paragraph">
                  <wp:posOffset>72390</wp:posOffset>
                </wp:positionV>
                <wp:extent cx="6827520" cy="1693545"/>
                <wp:effectExtent l="4445" t="4445" r="6985" b="16510"/>
                <wp:wrapNone/>
                <wp:docPr id="25" name="文本框 25"/>
                <wp:cNvGraphicFramePr/>
                <a:graphic xmlns:a="http://schemas.openxmlformats.org/drawingml/2006/main">
                  <a:graphicData uri="http://schemas.microsoft.com/office/word/2010/wordprocessingShape">
                    <wps:wsp>
                      <wps:cNvSpPr txBox="1"/>
                      <wps:spPr>
                        <a:xfrm>
                          <a:off x="1146810" y="6099810"/>
                          <a:ext cx="6827520" cy="169354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sz w:val="24"/>
                                <w:szCs w:val="24"/>
                              </w:rPr>
                            </w:pPr>
                            <w:r>
                              <w:rPr>
                                <w:rFonts w:hint="eastAsia"/>
                                <w:sz w:val="24"/>
                                <w:szCs w:val="24"/>
                                <w:lang w:eastAsia="zh-CN"/>
                              </w:rPr>
                              <w:t>县</w:t>
                            </w:r>
                            <w:r>
                              <w:rPr>
                                <w:rFonts w:hint="eastAsia"/>
                                <w:sz w:val="24"/>
                                <w:szCs w:val="24"/>
                              </w:rPr>
                              <w:t>委宣传部</w:t>
                            </w:r>
                            <w:r>
                              <w:rPr>
                                <w:rFonts w:hint="eastAsia"/>
                                <w:sz w:val="24"/>
                                <w:szCs w:val="24"/>
                                <w:lang w:val="en-US" w:eastAsia="zh-CN"/>
                              </w:rPr>
                              <w:t xml:space="preserve">                      </w:t>
                            </w:r>
                            <w:r>
                              <w:rPr>
                                <w:rFonts w:hint="eastAsia"/>
                                <w:sz w:val="24"/>
                                <w:szCs w:val="24"/>
                                <w:lang w:eastAsia="zh-CN"/>
                              </w:rPr>
                              <w:t>县发展和改革局</w:t>
                            </w:r>
                            <w:r>
                              <w:rPr>
                                <w:rFonts w:hint="eastAsia"/>
                                <w:sz w:val="24"/>
                                <w:szCs w:val="24"/>
                                <w:lang w:val="en-US" w:eastAsia="zh-CN"/>
                              </w:rPr>
                              <w:t xml:space="preserve">                   县工信和科技局</w:t>
                            </w:r>
                          </w:p>
                          <w:p>
                            <w:pPr>
                              <w:jc w:val="both"/>
                              <w:rPr>
                                <w:rFonts w:hint="default" w:eastAsiaTheme="minorEastAsia"/>
                                <w:sz w:val="24"/>
                                <w:szCs w:val="24"/>
                                <w:lang w:val="en-US" w:eastAsia="zh-CN"/>
                              </w:rPr>
                            </w:pPr>
                            <w:r>
                              <w:rPr>
                                <w:rFonts w:hint="eastAsia"/>
                                <w:sz w:val="24"/>
                                <w:szCs w:val="24"/>
                                <w:lang w:val="en-US" w:eastAsia="zh-CN"/>
                              </w:rPr>
                              <w:t xml:space="preserve">县自然资源局                    </w:t>
                            </w:r>
                            <w:r>
                              <w:rPr>
                                <w:rFonts w:hint="eastAsia"/>
                                <w:sz w:val="24"/>
                                <w:szCs w:val="24"/>
                              </w:rPr>
                              <w:t>市生态环境局</w:t>
                            </w:r>
                            <w:r>
                              <w:rPr>
                                <w:rFonts w:hint="eastAsia"/>
                                <w:sz w:val="24"/>
                                <w:szCs w:val="24"/>
                                <w:lang w:eastAsia="zh-CN"/>
                              </w:rPr>
                              <w:t>吉县分局</w:t>
                            </w:r>
                            <w:r>
                              <w:rPr>
                                <w:rFonts w:hint="eastAsia"/>
                                <w:sz w:val="24"/>
                                <w:szCs w:val="24"/>
                                <w:lang w:val="en-US" w:eastAsia="zh-CN"/>
                              </w:rPr>
                              <w:t xml:space="preserve">             县住房和城乡建设管理局</w:t>
                            </w:r>
                          </w:p>
                          <w:p>
                            <w:pPr>
                              <w:jc w:val="left"/>
                              <w:rPr>
                                <w:rFonts w:hint="eastAsia"/>
                                <w:sz w:val="24"/>
                                <w:szCs w:val="24"/>
                              </w:rPr>
                            </w:pPr>
                            <w:r>
                              <w:rPr>
                                <w:rFonts w:hint="eastAsia"/>
                                <w:sz w:val="24"/>
                                <w:szCs w:val="24"/>
                                <w:lang w:eastAsia="zh-CN"/>
                              </w:rPr>
                              <w:t>县应急管理局</w:t>
                            </w:r>
                            <w:r>
                              <w:rPr>
                                <w:rFonts w:hint="eastAsia"/>
                                <w:sz w:val="24"/>
                                <w:szCs w:val="24"/>
                                <w:lang w:val="en-US" w:eastAsia="zh-CN"/>
                              </w:rPr>
                              <w:t xml:space="preserve">                    </w:t>
                            </w:r>
                            <w:r>
                              <w:rPr>
                                <w:rFonts w:hint="eastAsia"/>
                                <w:sz w:val="24"/>
                                <w:szCs w:val="24"/>
                                <w:lang w:eastAsia="zh-CN"/>
                              </w:rPr>
                              <w:t>县财政</w:t>
                            </w:r>
                            <w:r>
                              <w:rPr>
                                <w:rFonts w:hint="eastAsia"/>
                                <w:sz w:val="24"/>
                                <w:szCs w:val="24"/>
                              </w:rPr>
                              <w:t>局</w:t>
                            </w:r>
                            <w:r>
                              <w:rPr>
                                <w:rFonts w:hint="eastAsia"/>
                                <w:sz w:val="24"/>
                                <w:szCs w:val="24"/>
                                <w:lang w:val="en-US" w:eastAsia="zh-CN"/>
                              </w:rPr>
                              <w:t xml:space="preserve">                         县气象</w:t>
                            </w:r>
                            <w:r>
                              <w:rPr>
                                <w:rFonts w:hint="eastAsia"/>
                                <w:sz w:val="24"/>
                                <w:szCs w:val="24"/>
                              </w:rPr>
                              <w:t>局</w:t>
                            </w:r>
                          </w:p>
                          <w:p>
                            <w:pPr>
                              <w:jc w:val="left"/>
                              <w:rPr>
                                <w:rFonts w:hint="eastAsia"/>
                                <w:sz w:val="24"/>
                                <w:szCs w:val="24"/>
                              </w:rPr>
                            </w:pPr>
                            <w:r>
                              <w:rPr>
                                <w:rFonts w:hint="eastAsia"/>
                                <w:sz w:val="24"/>
                                <w:szCs w:val="24"/>
                                <w:lang w:eastAsia="zh-CN"/>
                              </w:rPr>
                              <w:t>县市场监督管理局</w:t>
                            </w:r>
                            <w:r>
                              <w:rPr>
                                <w:rFonts w:hint="eastAsia"/>
                                <w:sz w:val="24"/>
                                <w:szCs w:val="24"/>
                                <w:lang w:val="en-US" w:eastAsia="zh-CN"/>
                              </w:rPr>
                              <w:t xml:space="preserve">                县公安</w:t>
                            </w:r>
                            <w:r>
                              <w:rPr>
                                <w:rFonts w:hint="eastAsia"/>
                                <w:sz w:val="24"/>
                                <w:szCs w:val="24"/>
                              </w:rPr>
                              <w:t>局</w:t>
                            </w:r>
                            <w:r>
                              <w:rPr>
                                <w:rFonts w:hint="eastAsia"/>
                                <w:sz w:val="24"/>
                                <w:szCs w:val="24"/>
                                <w:lang w:val="en-US" w:eastAsia="zh-CN"/>
                              </w:rPr>
                              <w:t xml:space="preserve">                         县公安局交通警察大队</w:t>
                            </w:r>
                          </w:p>
                          <w:p>
                            <w:pPr>
                              <w:jc w:val="left"/>
                              <w:rPr>
                                <w:rFonts w:hint="default"/>
                                <w:sz w:val="24"/>
                                <w:szCs w:val="24"/>
                                <w:lang w:val="en-US"/>
                              </w:rPr>
                            </w:pPr>
                            <w:r>
                              <w:rPr>
                                <w:rFonts w:hint="eastAsia"/>
                                <w:sz w:val="24"/>
                                <w:szCs w:val="24"/>
                                <w:lang w:eastAsia="zh-CN"/>
                              </w:rPr>
                              <w:t>县交通运输局</w:t>
                            </w:r>
                            <w:r>
                              <w:rPr>
                                <w:rFonts w:hint="eastAsia"/>
                                <w:sz w:val="24"/>
                                <w:szCs w:val="24"/>
                                <w:lang w:val="en-US" w:eastAsia="zh-CN"/>
                              </w:rPr>
                              <w:t xml:space="preserve">                    县民政局                         县融媒体中心</w:t>
                            </w:r>
                          </w:p>
                          <w:p>
                            <w:pPr>
                              <w:jc w:val="left"/>
                              <w:rPr>
                                <w:rFonts w:hint="eastAsia"/>
                                <w:sz w:val="24"/>
                                <w:szCs w:val="24"/>
                              </w:rPr>
                            </w:pPr>
                            <w:r>
                              <w:rPr>
                                <w:rFonts w:hint="eastAsia"/>
                                <w:sz w:val="24"/>
                                <w:szCs w:val="24"/>
                                <w:lang w:eastAsia="zh-CN"/>
                              </w:rPr>
                              <w:t>有关乡镇</w:t>
                            </w:r>
                            <w:r>
                              <w:rPr>
                                <w:rFonts w:hint="eastAsia"/>
                                <w:sz w:val="24"/>
                                <w:szCs w:val="24"/>
                                <w:lang w:val="en-US" w:eastAsia="zh-CN"/>
                              </w:rPr>
                              <w:t xml:space="preserve">                        中石化临汾煤层气分公司           中石油煤层气临汾分公司</w:t>
                            </w:r>
                          </w:p>
                          <w:p>
                            <w:pPr>
                              <w:jc w:val="left"/>
                              <w:rPr>
                                <w:rFonts w:hint="eastAsia" w:eastAsiaTheme="minorEastAsia"/>
                                <w:sz w:val="24"/>
                                <w:szCs w:val="24"/>
                                <w:lang w:eastAsia="zh-CN"/>
                              </w:rPr>
                            </w:pPr>
                            <w:r>
                              <w:rPr>
                                <w:rFonts w:hint="eastAsia"/>
                                <w:sz w:val="24"/>
                                <w:szCs w:val="24"/>
                                <w:lang w:eastAsia="zh-CN"/>
                              </w:rPr>
                              <w:t>中油中泰煤层气利用吉州有限公司</w:t>
                            </w:r>
                          </w:p>
                          <w:p>
                            <w:pPr>
                              <w:jc w:val="center"/>
                              <w:rPr>
                                <w:rFonts w:hint="eastAsia"/>
                              </w:rPr>
                            </w:pPr>
                          </w:p>
                          <w:p>
                            <w:pPr>
                              <w:rPr>
                                <w:rFonts w:hint="eastAsi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85pt;margin-top:5.7pt;height:133.35pt;width:537.6pt;z-index:251676672;mso-width-relative:page;mso-height-relative:page;" filled="f" stroked="t" coordsize="21600,21600" o:gfxdata="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9xqM99oAAAAKAQAADwAAAAAAAAABACAAAAAiAAAAZHJzL2Rvd25yZXYueG1sUEsBAhQAFAAAAAgA&#10;h07iQFrFWYxcAgAAnQQAAA4AAAAAAAAAAQAgAAAAKQEAAGRycy9lMm9Eb2MueG1sUEsFBgAAAAAG&#10;AAYAWQEAAPcFAAAAAA==&#10;">
                <v:fill on="f" focussize="0,0"/>
                <v:stroke weight="0.5pt" color="#000000 [3204]" joinstyle="round"/>
                <v:imagedata o:title=""/>
                <o:lock v:ext="edit" aspectratio="f"/>
                <v:textbox>
                  <w:txbxContent>
                    <w:p>
                      <w:pPr>
                        <w:jc w:val="both"/>
                        <w:rPr>
                          <w:rFonts w:hint="eastAsia"/>
                          <w:sz w:val="24"/>
                          <w:szCs w:val="24"/>
                        </w:rPr>
                      </w:pPr>
                      <w:r>
                        <w:rPr>
                          <w:rFonts w:hint="eastAsia"/>
                          <w:sz w:val="24"/>
                          <w:szCs w:val="24"/>
                          <w:lang w:eastAsia="zh-CN"/>
                        </w:rPr>
                        <w:t>县</w:t>
                      </w:r>
                      <w:r>
                        <w:rPr>
                          <w:rFonts w:hint="eastAsia"/>
                          <w:sz w:val="24"/>
                          <w:szCs w:val="24"/>
                        </w:rPr>
                        <w:t>委宣传部</w:t>
                      </w:r>
                      <w:r>
                        <w:rPr>
                          <w:rFonts w:hint="eastAsia"/>
                          <w:sz w:val="24"/>
                          <w:szCs w:val="24"/>
                          <w:lang w:val="en-US" w:eastAsia="zh-CN"/>
                        </w:rPr>
                        <w:t xml:space="preserve">                      </w:t>
                      </w:r>
                      <w:r>
                        <w:rPr>
                          <w:rFonts w:hint="eastAsia"/>
                          <w:sz w:val="24"/>
                          <w:szCs w:val="24"/>
                          <w:lang w:eastAsia="zh-CN"/>
                        </w:rPr>
                        <w:t>县发展和改革局</w:t>
                      </w:r>
                      <w:r>
                        <w:rPr>
                          <w:rFonts w:hint="eastAsia"/>
                          <w:sz w:val="24"/>
                          <w:szCs w:val="24"/>
                          <w:lang w:val="en-US" w:eastAsia="zh-CN"/>
                        </w:rPr>
                        <w:t xml:space="preserve">                   县工信和科技局</w:t>
                      </w:r>
                    </w:p>
                    <w:p>
                      <w:pPr>
                        <w:jc w:val="both"/>
                        <w:rPr>
                          <w:rFonts w:hint="default" w:eastAsiaTheme="minorEastAsia"/>
                          <w:sz w:val="24"/>
                          <w:szCs w:val="24"/>
                          <w:lang w:val="en-US" w:eastAsia="zh-CN"/>
                        </w:rPr>
                      </w:pPr>
                      <w:r>
                        <w:rPr>
                          <w:rFonts w:hint="eastAsia"/>
                          <w:sz w:val="24"/>
                          <w:szCs w:val="24"/>
                          <w:lang w:val="en-US" w:eastAsia="zh-CN"/>
                        </w:rPr>
                        <w:t xml:space="preserve">县自然资源局                    </w:t>
                      </w:r>
                      <w:r>
                        <w:rPr>
                          <w:rFonts w:hint="eastAsia"/>
                          <w:sz w:val="24"/>
                          <w:szCs w:val="24"/>
                        </w:rPr>
                        <w:t>市生态环境局</w:t>
                      </w:r>
                      <w:r>
                        <w:rPr>
                          <w:rFonts w:hint="eastAsia"/>
                          <w:sz w:val="24"/>
                          <w:szCs w:val="24"/>
                          <w:lang w:eastAsia="zh-CN"/>
                        </w:rPr>
                        <w:t>吉县分局</w:t>
                      </w:r>
                      <w:r>
                        <w:rPr>
                          <w:rFonts w:hint="eastAsia"/>
                          <w:sz w:val="24"/>
                          <w:szCs w:val="24"/>
                          <w:lang w:val="en-US" w:eastAsia="zh-CN"/>
                        </w:rPr>
                        <w:t xml:space="preserve">             县住房和城乡建设管理局</w:t>
                      </w:r>
                    </w:p>
                    <w:p>
                      <w:pPr>
                        <w:jc w:val="left"/>
                        <w:rPr>
                          <w:rFonts w:hint="eastAsia"/>
                          <w:sz w:val="24"/>
                          <w:szCs w:val="24"/>
                        </w:rPr>
                      </w:pPr>
                      <w:r>
                        <w:rPr>
                          <w:rFonts w:hint="eastAsia"/>
                          <w:sz w:val="24"/>
                          <w:szCs w:val="24"/>
                          <w:lang w:eastAsia="zh-CN"/>
                        </w:rPr>
                        <w:t>县应急管理局</w:t>
                      </w:r>
                      <w:r>
                        <w:rPr>
                          <w:rFonts w:hint="eastAsia"/>
                          <w:sz w:val="24"/>
                          <w:szCs w:val="24"/>
                          <w:lang w:val="en-US" w:eastAsia="zh-CN"/>
                        </w:rPr>
                        <w:t xml:space="preserve">                    </w:t>
                      </w:r>
                      <w:r>
                        <w:rPr>
                          <w:rFonts w:hint="eastAsia"/>
                          <w:sz w:val="24"/>
                          <w:szCs w:val="24"/>
                          <w:lang w:eastAsia="zh-CN"/>
                        </w:rPr>
                        <w:t>县财政</w:t>
                      </w:r>
                      <w:r>
                        <w:rPr>
                          <w:rFonts w:hint="eastAsia"/>
                          <w:sz w:val="24"/>
                          <w:szCs w:val="24"/>
                        </w:rPr>
                        <w:t>局</w:t>
                      </w:r>
                      <w:r>
                        <w:rPr>
                          <w:rFonts w:hint="eastAsia"/>
                          <w:sz w:val="24"/>
                          <w:szCs w:val="24"/>
                          <w:lang w:val="en-US" w:eastAsia="zh-CN"/>
                        </w:rPr>
                        <w:t xml:space="preserve">                         县气象</w:t>
                      </w:r>
                      <w:r>
                        <w:rPr>
                          <w:rFonts w:hint="eastAsia"/>
                          <w:sz w:val="24"/>
                          <w:szCs w:val="24"/>
                        </w:rPr>
                        <w:t>局</w:t>
                      </w:r>
                    </w:p>
                    <w:p>
                      <w:pPr>
                        <w:jc w:val="left"/>
                        <w:rPr>
                          <w:rFonts w:hint="eastAsia"/>
                          <w:sz w:val="24"/>
                          <w:szCs w:val="24"/>
                        </w:rPr>
                      </w:pPr>
                      <w:r>
                        <w:rPr>
                          <w:rFonts w:hint="eastAsia"/>
                          <w:sz w:val="24"/>
                          <w:szCs w:val="24"/>
                          <w:lang w:eastAsia="zh-CN"/>
                        </w:rPr>
                        <w:t>县市场监督管理局</w:t>
                      </w:r>
                      <w:r>
                        <w:rPr>
                          <w:rFonts w:hint="eastAsia"/>
                          <w:sz w:val="24"/>
                          <w:szCs w:val="24"/>
                          <w:lang w:val="en-US" w:eastAsia="zh-CN"/>
                        </w:rPr>
                        <w:t xml:space="preserve">                县公安</w:t>
                      </w:r>
                      <w:r>
                        <w:rPr>
                          <w:rFonts w:hint="eastAsia"/>
                          <w:sz w:val="24"/>
                          <w:szCs w:val="24"/>
                        </w:rPr>
                        <w:t>局</w:t>
                      </w:r>
                      <w:r>
                        <w:rPr>
                          <w:rFonts w:hint="eastAsia"/>
                          <w:sz w:val="24"/>
                          <w:szCs w:val="24"/>
                          <w:lang w:val="en-US" w:eastAsia="zh-CN"/>
                        </w:rPr>
                        <w:t xml:space="preserve">                         县公安局交通警察大队</w:t>
                      </w:r>
                    </w:p>
                    <w:p>
                      <w:pPr>
                        <w:jc w:val="left"/>
                        <w:rPr>
                          <w:rFonts w:hint="default"/>
                          <w:sz w:val="24"/>
                          <w:szCs w:val="24"/>
                          <w:lang w:val="en-US"/>
                        </w:rPr>
                      </w:pPr>
                      <w:r>
                        <w:rPr>
                          <w:rFonts w:hint="eastAsia"/>
                          <w:sz w:val="24"/>
                          <w:szCs w:val="24"/>
                          <w:lang w:eastAsia="zh-CN"/>
                        </w:rPr>
                        <w:t>县交通运输局</w:t>
                      </w:r>
                      <w:r>
                        <w:rPr>
                          <w:rFonts w:hint="eastAsia"/>
                          <w:sz w:val="24"/>
                          <w:szCs w:val="24"/>
                          <w:lang w:val="en-US" w:eastAsia="zh-CN"/>
                        </w:rPr>
                        <w:t xml:space="preserve">                    县民政局                         县融媒体中心</w:t>
                      </w:r>
                    </w:p>
                    <w:p>
                      <w:pPr>
                        <w:jc w:val="left"/>
                        <w:rPr>
                          <w:rFonts w:hint="eastAsia"/>
                          <w:sz w:val="24"/>
                          <w:szCs w:val="24"/>
                        </w:rPr>
                      </w:pPr>
                      <w:r>
                        <w:rPr>
                          <w:rFonts w:hint="eastAsia"/>
                          <w:sz w:val="24"/>
                          <w:szCs w:val="24"/>
                          <w:lang w:eastAsia="zh-CN"/>
                        </w:rPr>
                        <w:t>有关乡镇</w:t>
                      </w:r>
                      <w:r>
                        <w:rPr>
                          <w:rFonts w:hint="eastAsia"/>
                          <w:sz w:val="24"/>
                          <w:szCs w:val="24"/>
                          <w:lang w:val="en-US" w:eastAsia="zh-CN"/>
                        </w:rPr>
                        <w:t xml:space="preserve">                        中石化临汾煤层气分公司           中石油煤层气临汾分公司</w:t>
                      </w:r>
                    </w:p>
                    <w:p>
                      <w:pPr>
                        <w:jc w:val="left"/>
                        <w:rPr>
                          <w:rFonts w:hint="eastAsia" w:eastAsiaTheme="minorEastAsia"/>
                          <w:sz w:val="24"/>
                          <w:szCs w:val="24"/>
                          <w:lang w:eastAsia="zh-CN"/>
                        </w:rPr>
                      </w:pPr>
                      <w:r>
                        <w:rPr>
                          <w:rFonts w:hint="eastAsia"/>
                          <w:sz w:val="24"/>
                          <w:szCs w:val="24"/>
                          <w:lang w:eastAsia="zh-CN"/>
                        </w:rPr>
                        <w:t>中油中泰煤层气利用吉州有限公司</w:t>
                      </w:r>
                    </w:p>
                    <w:p>
                      <w:pPr>
                        <w:jc w:val="center"/>
                        <w:rPr>
                          <w:rFonts w:hint="eastAsia"/>
                        </w:rPr>
                      </w:pPr>
                    </w:p>
                    <w:p>
                      <w:pPr>
                        <w:rPr>
                          <w:rFonts w:hint="eastAsia"/>
                        </w:rPr>
                      </w:pPr>
                    </w:p>
                  </w:txbxContent>
                </v:textbox>
              </v:shape>
            </w:pict>
          </mc:Fallback>
        </mc:AlternateContent>
      </w:r>
    </w:p>
    <w:p>
      <w:pPr>
        <w:jc w:val="center"/>
        <w:rPr>
          <w:rFonts w:hint="eastAsia"/>
        </w:rPr>
      </w:pPr>
    </w:p>
    <w:p>
      <w:pPr>
        <w:jc w:val="center"/>
        <w:rPr>
          <w:sz w:val="34"/>
          <w:szCs w:val="34"/>
        </w:rPr>
      </w:pPr>
    </w:p>
    <w:p>
      <w:pPr>
        <w:rPr>
          <w:rFonts w:hint="eastAsia"/>
        </w:rPr>
      </w:pPr>
    </w:p>
    <w:p>
      <w:pPr>
        <w:rPr>
          <w:rFonts w:hint="eastAsia"/>
        </w:rPr>
      </w:pPr>
    </w:p>
    <w:p>
      <w:pPr>
        <w:rPr>
          <w:rFonts w:hint="eastAsia"/>
        </w:rPr>
      </w:pP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jc w:val="both"/>
        <w:textAlignment w:val="center"/>
        <w:rPr>
          <w:rFonts w:hint="default" w:ascii="仿宋_GB2312" w:hAnsi="仿宋_GB2312" w:eastAsia="仿宋_GB2312" w:cs="仿宋_GB2312"/>
          <w:color w:val="auto"/>
          <w:sz w:val="32"/>
          <w:szCs w:val="32"/>
          <w:lang w:val="en-US" w:eastAsia="zh-CN"/>
        </w:rPr>
      </w:pP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jc w:val="both"/>
        <w:textAlignment w:val="center"/>
        <w:rPr>
          <w:rFonts w:hint="eastAsia" w:ascii="仿宋_GB2312" w:hAnsi="仿宋_GB2312" w:eastAsia="仿宋_GB2312" w:cs="仿宋_GB2312"/>
          <w:b/>
          <w:bCs/>
          <w:color w:val="auto"/>
          <w:sz w:val="32"/>
          <w:szCs w:val="32"/>
          <w:lang w:val="en-US" w:eastAsia="zh-CN"/>
        </w:rPr>
      </w:pP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jc w:val="both"/>
        <w:textAlignment w:val="center"/>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附件2</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吉县天然气（煤层气）迎峰度冬保供</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40" w:lineRule="exact"/>
        <w:ind w:left="0" w:right="0"/>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应急处置工作流程图</w:t>
      </w:r>
    </w:p>
    <w:p>
      <w:pPr>
        <w:rPr>
          <w:rFonts w:hint="eastAsia" w:ascii="仿宋" w:hAnsi="仿宋" w:eastAsia="仿宋" w:cs="仿宋"/>
          <w:sz w:val="24"/>
          <w:szCs w:val="24"/>
        </w:rPr>
      </w:pPr>
    </w:p>
    <w:p>
      <w:pPr>
        <w:rPr>
          <w:rFonts w:hint="eastAsia" w:ascii="仿宋" w:hAnsi="仿宋" w:eastAsia="仿宋" w:cs="仿宋"/>
          <w:sz w:val="24"/>
          <w:szCs w:val="24"/>
        </w:rPr>
      </w:pPr>
      <w:r>
        <w:rPr>
          <w:sz w:val="24"/>
        </w:rPr>
        <mc:AlternateContent>
          <mc:Choice Requires="wps">
            <w:drawing>
              <wp:anchor distT="0" distB="0" distL="114300" distR="114300" simplePos="0" relativeHeight="251677696" behindDoc="0" locked="0" layoutInCell="1" allowOverlap="1">
                <wp:simplePos x="0" y="0"/>
                <wp:positionH relativeFrom="column">
                  <wp:posOffset>622935</wp:posOffset>
                </wp:positionH>
                <wp:positionV relativeFrom="paragraph">
                  <wp:posOffset>85725</wp:posOffset>
                </wp:positionV>
                <wp:extent cx="2162175" cy="542925"/>
                <wp:effectExtent l="4445" t="5080" r="5080" b="4445"/>
                <wp:wrapNone/>
                <wp:docPr id="2" name="文本框 2"/>
                <wp:cNvGraphicFramePr/>
                <a:graphic xmlns:a="http://schemas.openxmlformats.org/drawingml/2006/main">
                  <a:graphicData uri="http://schemas.microsoft.com/office/word/2010/wordprocessingShape">
                    <wps:wsp>
                      <wps:cNvSpPr txBox="1"/>
                      <wps:spPr>
                        <a:xfrm>
                          <a:off x="1156335" y="1935480"/>
                          <a:ext cx="2162175" cy="5429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信息监测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6.75pt;height:42.75pt;width:170.25pt;z-index:251677696;mso-width-relative:page;mso-height-relative:page;" fillcolor="#FFFFFF [3201]" filled="t" stroked="t" coordsize="21600,21600" o:gfxdata="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iGwK31QAAAAgBAAAPAAAAAAAAAAEAIAAAACIAAABkcnMvZG93bnJldi54bWxQSwECFAAUAAAA&#10;CACHTuJA4emV1WMCAADDBAAADgAAAAAAAAABACAAAAAkAQAAZHJzL2Uyb0RvYy54bWxQSwUGAAAA&#10;AAYABgBZAQAA+QUAAAAA&#10;">
                <v:fill on="t" focussize="0,0"/>
                <v:stroke weight="0.5pt" color="#000000 [3204]" joinstyle="round"/>
                <v:imagedata o:title=""/>
                <o:lock v:ext="edit" aspectratio="f"/>
                <v:textbo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信息监测</w:t>
                      </w:r>
                    </w:p>
                  </w:txbxContent>
                </v:textbox>
              </v:shape>
            </w:pict>
          </mc:Fallback>
        </mc:AlternateContent>
      </w:r>
    </w:p>
    <w:p>
      <w:pPr>
        <w:rPr>
          <w:rFonts w:hint="eastAsia" w:ascii="仿宋" w:hAnsi="仿宋" w:eastAsia="仿宋" w:cs="仿宋"/>
          <w:sz w:val="24"/>
          <w:szCs w:val="24"/>
        </w:rPr>
      </w:pPr>
    </w:p>
    <w:p>
      <w:pPr>
        <w:jc w:val="center"/>
        <w:rPr>
          <w:rFonts w:hint="eastAsia" w:ascii="仿宋" w:hAnsi="仿宋" w:eastAsia="仿宋" w:cs="仿宋"/>
          <w:sz w:val="24"/>
          <w:szCs w:val="24"/>
          <w:lang w:val="en-US" w:eastAsia="zh-CN"/>
        </w:rPr>
      </w:pPr>
      <w:r>
        <w:rPr>
          <w:sz w:val="24"/>
        </w:rPr>
        <mc:AlternateContent>
          <mc:Choice Requires="wps">
            <w:drawing>
              <wp:anchor distT="0" distB="0" distL="114300" distR="114300" simplePos="0" relativeHeight="251678720" behindDoc="0" locked="0" layoutInCell="1" allowOverlap="1">
                <wp:simplePos x="0" y="0"/>
                <wp:positionH relativeFrom="column">
                  <wp:posOffset>1704340</wp:posOffset>
                </wp:positionH>
                <wp:positionV relativeFrom="paragraph">
                  <wp:posOffset>232410</wp:posOffset>
                </wp:positionV>
                <wp:extent cx="0" cy="476250"/>
                <wp:effectExtent l="50800" t="0" r="63500" b="0"/>
                <wp:wrapNone/>
                <wp:docPr id="3" name="直接箭头连接符 3"/>
                <wp:cNvGraphicFramePr/>
                <a:graphic xmlns:a="http://schemas.openxmlformats.org/drawingml/2006/main">
                  <a:graphicData uri="http://schemas.microsoft.com/office/word/2010/wordprocessingShape">
                    <wps:wsp>
                      <wps:cNvCnPr>
                        <a:stCxn id="2" idx="2"/>
                      </wps:cNvCnPr>
                      <wps:spPr>
                        <a:xfrm>
                          <a:off x="2604135" y="2249805"/>
                          <a:ext cx="0" cy="4762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34.2pt;margin-top:18.3pt;height:37.5pt;width:0pt;z-index:251678720;mso-width-relative:page;mso-height-relative:page;" filled="f" stroked="t" coordsize="21600,21600" o:gfxdata="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Pl1RlvVAAAACgEAAA8AAAAAAAAAAQAgAAAAIgAAAGRycy9kb3ducmV2LnhtbFBLAQIUABQA&#10;AAAIAIdO4kCuUG5fLAIAACIEAAAOAAAAAAAAAAEAIAAAACQBAABkcnMvZTJvRG9jLnhtbFBLBQYA&#10;AAAABgAGAFkBAADCBQAAAAA=&#10;">
                <v:fill on="f" focussize="0,0"/>
                <v:stroke weight="1pt" color="#000000 [3200]" miterlimit="8" joinstyle="miter" endarrow="open"/>
                <v:imagedata o:title=""/>
                <o:lock v:ext="edit" aspectratio="f"/>
              </v:shape>
            </w:pict>
          </mc:Fallback>
        </mc:AlternateContent>
      </w:r>
    </w:p>
    <w:p>
      <w:pPr>
        <w:ind w:firstLine="240" w:firstLineChars="100"/>
        <w:rPr>
          <w:rFonts w:hint="eastAsia" w:ascii="仿宋" w:hAnsi="仿宋" w:eastAsia="仿宋" w:cs="仿宋"/>
          <w:sz w:val="24"/>
          <w:szCs w:val="24"/>
        </w:rPr>
      </w:pPr>
    </w:p>
    <w:p>
      <w:pPr>
        <w:ind w:firstLine="240" w:firstLineChars="100"/>
        <w:rPr>
          <w:rFonts w:hint="eastAsia" w:asciiTheme="minorEastAsia" w:hAnsiTheme="minorEastAsia" w:eastAsiaTheme="minorEastAsia" w:cstheme="minorEastAsia"/>
          <w:sz w:val="24"/>
          <w:szCs w:val="24"/>
        </w:rPr>
      </w:pPr>
    </w:p>
    <w:p>
      <w:pPr>
        <w:ind w:firstLine="240" w:firstLineChars="100"/>
        <w:rPr>
          <w:rFonts w:hint="eastAsia" w:ascii="仿宋" w:hAnsi="仿宋" w:eastAsia="仿宋" w:cs="仿宋"/>
          <w:sz w:val="24"/>
          <w:szCs w:val="24"/>
        </w:rPr>
      </w:pPr>
      <w:r>
        <w:rPr>
          <w:sz w:val="24"/>
        </w:rPr>
        <mc:AlternateContent>
          <mc:Choice Requires="wps">
            <w:drawing>
              <wp:anchor distT="0" distB="0" distL="114300" distR="114300" simplePos="0" relativeHeight="251679744" behindDoc="0" locked="0" layoutInCell="1" allowOverlap="1">
                <wp:simplePos x="0" y="0"/>
                <wp:positionH relativeFrom="column">
                  <wp:posOffset>612775</wp:posOffset>
                </wp:positionH>
                <wp:positionV relativeFrom="paragraph">
                  <wp:posOffset>116205</wp:posOffset>
                </wp:positionV>
                <wp:extent cx="2219960" cy="419100"/>
                <wp:effectExtent l="4445" t="4445" r="23495" b="14605"/>
                <wp:wrapNone/>
                <wp:docPr id="7" name="文本框 7"/>
                <wp:cNvGraphicFramePr/>
                <a:graphic xmlns:a="http://schemas.openxmlformats.org/drawingml/2006/main">
                  <a:graphicData uri="http://schemas.microsoft.com/office/word/2010/wordprocessingShape">
                    <wps:wsp>
                      <wps:cNvSpPr txBox="1"/>
                      <wps:spPr>
                        <a:xfrm>
                          <a:off x="0" y="0"/>
                          <a:ext cx="2219960" cy="419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firstLine="280" w:firstLineChars="100"/>
                              <w:jc w:val="both"/>
                              <w:rPr>
                                <w:rFonts w:hint="eastAsia" w:ascii="宋体" w:hAnsi="宋体" w:eastAsia="宋体" w:cs="宋体"/>
                                <w:sz w:val="28"/>
                                <w:szCs w:val="28"/>
                              </w:rPr>
                            </w:pPr>
                            <w:r>
                              <w:rPr>
                                <w:rFonts w:hint="eastAsia" w:ascii="宋体" w:hAnsi="宋体" w:eastAsia="宋体" w:cs="宋体"/>
                                <w:sz w:val="28"/>
                                <w:szCs w:val="28"/>
                              </w:rPr>
                              <w:t>可能发生供气短缺情况</w:t>
                            </w:r>
                          </w:p>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9.15pt;height:33pt;width:174.8pt;z-index:251679744;mso-width-relative:page;mso-height-relative:page;" fillcolor="#FFFFFF [3201]" filled="t" stroked="t" coordsize="21600,21600" o:gfxdata="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ApmokdUA&#10;AAAIAQAADwAAAAAAAAABACAAAAAiAAAAZHJzL2Rvd25yZXYueG1sUEsBAhQAFAAAAAgAh07iQLbl&#10;Nc1bAgAAtwQAAA4AAAAAAAAAAQAgAAAAJAEAAGRycy9lMm9Eb2MueG1sUEsFBgAAAAAGAAYAWQEA&#10;APEFAAAAAA==&#10;">
                <v:fill on="t" focussize="0,0"/>
                <v:stroke weight="0.5pt" color="#000000 [3204]" joinstyle="round"/>
                <v:imagedata o:title=""/>
                <o:lock v:ext="edit" aspectratio="f"/>
                <v:textbox>
                  <w:txbxContent>
                    <w:p>
                      <w:pPr>
                        <w:ind w:firstLine="280" w:firstLineChars="100"/>
                        <w:jc w:val="both"/>
                        <w:rPr>
                          <w:rFonts w:hint="eastAsia" w:ascii="宋体" w:hAnsi="宋体" w:eastAsia="宋体" w:cs="宋体"/>
                          <w:sz w:val="28"/>
                          <w:szCs w:val="28"/>
                        </w:rPr>
                      </w:pPr>
                      <w:r>
                        <w:rPr>
                          <w:rFonts w:hint="eastAsia" w:ascii="宋体" w:hAnsi="宋体" w:eastAsia="宋体" w:cs="宋体"/>
                          <w:sz w:val="28"/>
                          <w:szCs w:val="28"/>
                        </w:rPr>
                        <w:t>可能发生供气短缺情况</w:t>
                      </w:r>
                    </w:p>
                    <w:p>
                      <w:pPr>
                        <w:jc w:val="center"/>
                      </w:pPr>
                    </w:p>
                  </w:txbxContent>
                </v:textbox>
              </v:shape>
            </w:pict>
          </mc:Fallback>
        </mc:AlternateContent>
      </w:r>
    </w:p>
    <w:p>
      <w:pPr>
        <w:ind w:firstLine="240" w:firstLineChars="100"/>
        <w:rPr>
          <w:rFonts w:hint="eastAsia" w:ascii="仿宋" w:hAnsi="仿宋" w:eastAsia="仿宋" w:cs="仿宋"/>
          <w:sz w:val="24"/>
          <w:szCs w:val="24"/>
        </w:rPr>
      </w:pPr>
    </w:p>
    <w:p>
      <w:pPr>
        <w:ind w:firstLine="240" w:firstLineChars="100"/>
        <w:rPr>
          <w:rFonts w:hint="eastAsia" w:ascii="仿宋" w:hAnsi="仿宋" w:eastAsia="仿宋" w:cs="仿宋"/>
          <w:sz w:val="24"/>
          <w:szCs w:val="24"/>
        </w:rPr>
      </w:pPr>
      <w:r>
        <w:rPr>
          <w:sz w:val="24"/>
        </w:rPr>
        <mc:AlternateContent>
          <mc:Choice Requires="wps">
            <w:drawing>
              <wp:anchor distT="0" distB="0" distL="114300" distR="114300" simplePos="0" relativeHeight="251683840" behindDoc="0" locked="0" layoutInCell="1" allowOverlap="1">
                <wp:simplePos x="0" y="0"/>
                <wp:positionH relativeFrom="column">
                  <wp:posOffset>3737610</wp:posOffset>
                </wp:positionH>
                <wp:positionV relativeFrom="paragraph">
                  <wp:posOffset>102870</wp:posOffset>
                </wp:positionV>
                <wp:extent cx="1343025" cy="1390650"/>
                <wp:effectExtent l="4445" t="4445" r="5080" b="14605"/>
                <wp:wrapNone/>
                <wp:docPr id="10" name="文本框 10"/>
                <wp:cNvGraphicFramePr/>
                <a:graphic xmlns:a="http://schemas.openxmlformats.org/drawingml/2006/main">
                  <a:graphicData uri="http://schemas.microsoft.com/office/word/2010/wordprocessingShape">
                    <wps:wsp>
                      <wps:cNvSpPr txBox="1"/>
                      <wps:spPr>
                        <a:xfrm>
                          <a:off x="4013835" y="3368040"/>
                          <a:ext cx="1343025" cy="13906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1.分析研判</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防范处置</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3.应急准备</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舆论</w:t>
                            </w:r>
                            <w:r>
                              <w:rPr>
                                <w:rFonts w:hint="eastAsia" w:asciiTheme="minorEastAsia" w:hAnsiTheme="minorEastAsia" w:eastAsiaTheme="minorEastAsia" w:cstheme="minorEastAsia"/>
                                <w:sz w:val="28"/>
                                <w:szCs w:val="28"/>
                              </w:rPr>
                              <w:t>引导</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Theme="minorEastAsia" w:hAnsiTheme="minorEastAsia" w:eastAsiaTheme="minorEastAsia" w:cstheme="minorEastAsia"/>
                                <w:sz w:val="28"/>
                                <w:szCs w:val="28"/>
                              </w:rPr>
                              <w:t>5.信息发布</w:t>
                            </w:r>
                          </w:p>
                          <w:p>
                            <w:pPr>
                              <w:rPr>
                                <w:rFonts w:hint="eastAsia" w:ascii="仿宋" w:hAnsi="仿宋" w:eastAsia="仿宋" w:cs="仿宋"/>
                                <w:sz w:val="24"/>
                                <w:szCs w:val="24"/>
                              </w:rPr>
                            </w:pPr>
                          </w:p>
                          <w:p>
                            <w:pPr>
                              <w:ind w:firstLine="6000" w:firstLineChars="2500"/>
                              <w:rPr>
                                <w:rFonts w:hint="eastAsia" w:ascii="仿宋" w:hAnsi="仿宋" w:eastAsia="仿宋" w:cs="仿宋"/>
                                <w:sz w:val="24"/>
                                <w:szCs w:val="24"/>
                              </w:rPr>
                            </w:pPr>
                            <w:r>
                              <w:rPr>
                                <w:rFonts w:hint="eastAsia" w:ascii="仿宋" w:hAnsi="仿宋" w:eastAsia="仿宋" w:cs="仿宋"/>
                                <w:sz w:val="24"/>
                                <w:szCs w:val="24"/>
                              </w:rPr>
                              <w:t>防</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4.3pt;margin-top:8.1pt;height:109.5pt;width:105.75pt;z-index:251683840;mso-width-relative:page;mso-height-relative:page;" fillcolor="#FFFFFF [3201]" filled="t" stroked="t" coordsize="21600,21600" o:gfxdata="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JztNZ1gAAAAoBAAAPAAAAAAAAAAEAIAAAACIAAABkcnMvZG93bnJldi54bWxQSwECFAAU&#10;AAAACACHTuJAL5FwGmUCAADGBAAADgAAAAAAAAABACAAAAAlAQAAZHJzL2Uyb0RvYy54bWxQSwUG&#10;AAAAAAYABgBZAQAA/AU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1.分析研判</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防范处置</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3.应急准备</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舆论</w:t>
                      </w:r>
                      <w:r>
                        <w:rPr>
                          <w:rFonts w:hint="eastAsia" w:asciiTheme="minorEastAsia" w:hAnsiTheme="minorEastAsia" w:eastAsiaTheme="minorEastAsia" w:cstheme="minorEastAsia"/>
                          <w:sz w:val="28"/>
                          <w:szCs w:val="28"/>
                        </w:rPr>
                        <w:t>引导</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rPr>
                      </w:pPr>
                      <w:r>
                        <w:rPr>
                          <w:rFonts w:hint="eastAsia" w:asciiTheme="minorEastAsia" w:hAnsiTheme="minorEastAsia" w:eastAsiaTheme="minorEastAsia" w:cstheme="minorEastAsia"/>
                          <w:sz w:val="28"/>
                          <w:szCs w:val="28"/>
                        </w:rPr>
                        <w:t>5.信息发布</w:t>
                      </w:r>
                    </w:p>
                    <w:p>
                      <w:pPr>
                        <w:rPr>
                          <w:rFonts w:hint="eastAsia" w:ascii="仿宋" w:hAnsi="仿宋" w:eastAsia="仿宋" w:cs="仿宋"/>
                          <w:sz w:val="24"/>
                          <w:szCs w:val="24"/>
                        </w:rPr>
                      </w:pPr>
                    </w:p>
                    <w:p>
                      <w:pPr>
                        <w:ind w:firstLine="6000" w:firstLineChars="2500"/>
                        <w:rPr>
                          <w:rFonts w:hint="eastAsia" w:ascii="仿宋" w:hAnsi="仿宋" w:eastAsia="仿宋" w:cs="仿宋"/>
                          <w:sz w:val="24"/>
                          <w:szCs w:val="24"/>
                        </w:rPr>
                      </w:pPr>
                      <w:r>
                        <w:rPr>
                          <w:rFonts w:hint="eastAsia" w:ascii="仿宋" w:hAnsi="仿宋" w:eastAsia="仿宋" w:cs="仿宋"/>
                          <w:sz w:val="24"/>
                          <w:szCs w:val="24"/>
                        </w:rPr>
                        <w:t>防</w:t>
                      </w:r>
                    </w:p>
                    <w:p/>
                  </w:txbxContent>
                </v:textbox>
              </v:shape>
            </w:pict>
          </mc:Fallback>
        </mc:AlternateContent>
      </w:r>
      <w:r>
        <w:rPr>
          <w:sz w:val="24"/>
        </w:rPr>
        <mc:AlternateContent>
          <mc:Choice Requires="wps">
            <w:drawing>
              <wp:anchor distT="0" distB="0" distL="114300" distR="114300" simplePos="0" relativeHeight="251680768" behindDoc="0" locked="0" layoutInCell="1" allowOverlap="1">
                <wp:simplePos x="0" y="0"/>
                <wp:positionH relativeFrom="column">
                  <wp:posOffset>1699260</wp:posOffset>
                </wp:positionH>
                <wp:positionV relativeFrom="paragraph">
                  <wp:posOffset>147955</wp:posOffset>
                </wp:positionV>
                <wp:extent cx="0" cy="438150"/>
                <wp:effectExtent l="50800" t="0" r="63500" b="0"/>
                <wp:wrapNone/>
                <wp:docPr id="8" name="直接箭头连接符 8"/>
                <wp:cNvGraphicFramePr/>
                <a:graphic xmlns:a="http://schemas.openxmlformats.org/drawingml/2006/main">
                  <a:graphicData uri="http://schemas.microsoft.com/office/word/2010/wordprocessingShape">
                    <wps:wsp>
                      <wps:cNvCnPr/>
                      <wps:spPr>
                        <a:xfrm>
                          <a:off x="0" y="0"/>
                          <a:ext cx="0" cy="4381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33.8pt;margin-top:11.65pt;height:34.5pt;width:0pt;z-index:251680768;mso-width-relative:page;mso-height-relative:page;" filled="f" stroked="t" coordsize="21600,21600" o:gfxdata="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wG/g7VAAAACQEAAA8AAAAAAAAAAQAgAAAAIgAA&#10;AGRycy9kb3ducmV2LnhtbFBLAQIUABQAAAAIAIdO4kCCTL9DCwIAAPADAAAOAAAAAAAAAAEAIAAA&#10;ACQBAABkcnMvZTJvRG9jLnhtbFBLBQYAAAAABgAGAFkBAAChBQAAAAA=&#10;">
                <v:fill on="f" focussize="0,0"/>
                <v:stroke weight="1pt" color="#000000 [3200]" miterlimit="8" joinstyle="miter" endarrow="open"/>
                <v:imagedata o:title=""/>
                <o:lock v:ext="edit" aspectratio="f"/>
              </v:shape>
            </w:pict>
          </mc:Fallback>
        </mc:AlternateContent>
      </w:r>
    </w:p>
    <w:p>
      <w:pPr>
        <w:ind w:firstLine="240" w:firstLineChars="100"/>
        <w:rPr>
          <w:rFonts w:hint="eastAsia" w:ascii="仿宋" w:hAnsi="仿宋" w:eastAsia="仿宋" w:cs="仿宋"/>
          <w:sz w:val="24"/>
          <w:szCs w:val="24"/>
        </w:rPr>
      </w:pPr>
    </w:p>
    <w:p>
      <w:pPr>
        <w:rPr>
          <w:rFonts w:hint="eastAsia" w:ascii="仿宋" w:hAnsi="仿宋" w:eastAsia="仿宋" w:cs="仿宋"/>
          <w:sz w:val="24"/>
          <w:szCs w:val="24"/>
        </w:rPr>
      </w:pPr>
      <w:r>
        <w:rPr>
          <w:sz w:val="24"/>
        </w:rPr>
        <mc:AlternateContent>
          <mc:Choice Requires="wps">
            <w:drawing>
              <wp:anchor distT="0" distB="0" distL="114300" distR="114300" simplePos="0" relativeHeight="251681792" behindDoc="0" locked="0" layoutInCell="1" allowOverlap="1">
                <wp:simplePos x="0" y="0"/>
                <wp:positionH relativeFrom="column">
                  <wp:posOffset>613410</wp:posOffset>
                </wp:positionH>
                <wp:positionV relativeFrom="paragraph">
                  <wp:posOffset>180975</wp:posOffset>
                </wp:positionV>
                <wp:extent cx="2209165" cy="447675"/>
                <wp:effectExtent l="4445" t="4445" r="15240" b="5080"/>
                <wp:wrapNone/>
                <wp:docPr id="15" name="文本框 15"/>
                <wp:cNvGraphicFramePr/>
                <a:graphic xmlns:a="http://schemas.openxmlformats.org/drawingml/2006/main">
                  <a:graphicData uri="http://schemas.microsoft.com/office/word/2010/wordprocessingShape">
                    <wps:wsp>
                      <wps:cNvSpPr txBox="1"/>
                      <wps:spPr>
                        <a:xfrm>
                          <a:off x="0" y="0"/>
                          <a:ext cx="2209165" cy="4476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发布预警公告</w:t>
                            </w:r>
                          </w:p>
                          <w:p>
                            <w:pPr>
                              <w:jc w:val="center"/>
                              <w:rPr>
                                <w:rFonts w:hint="eastAsia" w:asciiTheme="minorEastAsia" w:hAnsiTheme="minorEastAsia" w:eastAsiaTheme="minorEastAsia" w:cstheme="minorEastAsia"/>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3pt;margin-top:14.25pt;height:35.25pt;width:173.95pt;z-index:251681792;mso-width-relative:page;mso-height-relative:page;" fillcolor="#FFFFFF [3201]" filled="t" stroked="t" coordsize="21600,21600" o:gfxdata="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atA+D1QAA&#10;AAgBAAAPAAAAAAAAAAEAIAAAACIAAABkcnMvZG93bnJldi54bWxQSwECFAAUAAAACACHTuJA1w8d&#10;H1oCAAC5BAAADgAAAAAAAAABACAAAAAkAQAAZHJzL2Uyb0RvYy54bWxQSwUGAAAAAAYABgBZAQAA&#10;8AUAAAAA&#10;">
                <v:fill on="t" focussize="0,0"/>
                <v:stroke weight="0.5pt" color="#000000 [3204]" joinstyle="round"/>
                <v:imagedata o:title=""/>
                <o:lock v:ext="edit" aspectratio="f"/>
                <v:textbo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发布预警公告</w:t>
                      </w:r>
                    </w:p>
                    <w:p>
                      <w:pPr>
                        <w:jc w:val="center"/>
                        <w:rPr>
                          <w:rFonts w:hint="eastAsia" w:asciiTheme="minorEastAsia" w:hAnsiTheme="minorEastAsia" w:eastAsiaTheme="minorEastAsia" w:cstheme="minorEastAsia"/>
                        </w:rPr>
                      </w:pPr>
                    </w:p>
                  </w:txbxContent>
                </v:textbox>
              </v:shape>
            </w:pict>
          </mc:Fallback>
        </mc:AlternateContent>
      </w:r>
    </w:p>
    <w:p>
      <w:pPr>
        <w:rPr>
          <w:rFonts w:hint="eastAsia" w:ascii="仿宋" w:hAnsi="仿宋" w:eastAsia="仿宋" w:cs="仿宋"/>
          <w:sz w:val="24"/>
          <w:szCs w:val="24"/>
        </w:rPr>
      </w:pPr>
    </w:p>
    <w:p>
      <w:pPr>
        <w:rPr>
          <w:rFonts w:hint="eastAsia" w:ascii="仿宋" w:hAnsi="仿宋" w:eastAsia="仿宋" w:cs="仿宋"/>
          <w:sz w:val="24"/>
          <w:szCs w:val="24"/>
        </w:rPr>
      </w:pPr>
      <w:r>
        <w:rPr>
          <w:sz w:val="24"/>
        </w:rPr>
        <mc:AlternateContent>
          <mc:Choice Requires="wps">
            <w:drawing>
              <wp:anchor distT="0" distB="0" distL="114300" distR="114300" simplePos="0" relativeHeight="251682816" behindDoc="0" locked="0" layoutInCell="1" allowOverlap="1">
                <wp:simplePos x="0" y="0"/>
                <wp:positionH relativeFrom="column">
                  <wp:posOffset>2813685</wp:posOffset>
                </wp:positionH>
                <wp:positionV relativeFrom="paragraph">
                  <wp:posOffset>3175</wp:posOffset>
                </wp:positionV>
                <wp:extent cx="923925" cy="2540"/>
                <wp:effectExtent l="0" t="0" r="0" b="0"/>
                <wp:wrapNone/>
                <wp:docPr id="27" name="直接连接符 27"/>
                <wp:cNvGraphicFramePr/>
                <a:graphic xmlns:a="http://schemas.openxmlformats.org/drawingml/2006/main">
                  <a:graphicData uri="http://schemas.microsoft.com/office/word/2010/wordprocessingShape">
                    <wps:wsp>
                      <wps:cNvCnPr>
                        <a:endCxn id="10" idx="1"/>
                      </wps:cNvCnPr>
                      <wps:spPr>
                        <a:xfrm>
                          <a:off x="3461385" y="3691890"/>
                          <a:ext cx="923925" cy="25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1.55pt;margin-top:0.25pt;height:0.2pt;width:72.75pt;z-index:251682816;mso-width-relative:page;mso-height-relative:page;" filled="f" stroked="t" coordsize="21600,21600" o:gfxdata="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&#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ygiLLWAAAABQEAAA8AAAAAAAAAAQAgAAAAIgAAAGRy&#10;cy9kb3ducmV2LnhtbFBLAQIUABQAAAAIAIdO4kCn16CgBwIAAOoDAAAOAAAAAAAAAAEAIAAAACUB&#10;AABkcnMvZTJvRG9jLnhtbFBLBQYAAAAABgAGAFkBAACeBQAAAAA=&#10;">
                <v:fill on="f" focussize="0,0"/>
                <v:stroke weight="1pt" color="#000000 [3200]" miterlimit="8" joinstyle="miter"/>
                <v:imagedata o:title=""/>
                <o:lock v:ext="edit" aspectratio="f"/>
              </v:line>
            </w:pict>
          </mc:Fallback>
        </mc:AlternateContent>
      </w:r>
    </w:p>
    <w:p>
      <w:pPr>
        <w:rPr>
          <w:rFonts w:hint="eastAsia" w:ascii="仿宋" w:hAnsi="仿宋" w:eastAsia="仿宋" w:cs="仿宋"/>
          <w:sz w:val="24"/>
          <w:szCs w:val="24"/>
        </w:rPr>
      </w:pPr>
      <w:r>
        <w:rPr>
          <w:sz w:val="24"/>
        </w:rPr>
        <mc:AlternateContent>
          <mc:Choice Requires="wps">
            <w:drawing>
              <wp:anchor distT="0" distB="0" distL="114300" distR="114300" simplePos="0" relativeHeight="251685888" behindDoc="0" locked="0" layoutInCell="1" allowOverlap="1">
                <wp:simplePos x="0" y="0"/>
                <wp:positionH relativeFrom="column">
                  <wp:posOffset>1670685</wp:posOffset>
                </wp:positionH>
                <wp:positionV relativeFrom="paragraph">
                  <wp:posOffset>17145</wp:posOffset>
                </wp:positionV>
                <wp:extent cx="0" cy="476250"/>
                <wp:effectExtent l="50800" t="0" r="63500" b="0"/>
                <wp:wrapNone/>
                <wp:docPr id="26" name="直接箭头连接符 26"/>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31.55pt;margin-top:1.35pt;height:37.5pt;width:0pt;z-index:251685888;mso-width-relative:page;mso-height-relative:page;" filled="f" stroked="t" coordsize="21600,21600" o:gfxdata="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kNksf1AAAAAgBAAAPAAAAAAAAAAEAIAAAACIA&#10;AABkcnMvZG93bnJldi54bWxQSwECFAAUAAAACACHTuJAjyXLTw0CAADyAwAADgAAAAAAAAABACAA&#10;AAAjAQAAZHJzL2Uyb0RvYy54bWxQSwUGAAAAAAYABgBZAQAAogUAAAAA&#10;">
                <v:fill on="f" focussize="0,0"/>
                <v:stroke weight="1pt" color="#000000 [3200]" miterlimit="8" joinstyle="miter" endarrow="open"/>
                <v:imagedata o:title=""/>
                <o:lock v:ext="edit" aspectratio="f"/>
              </v:shape>
            </w:pict>
          </mc:Fallback>
        </mc:AlternateContent>
      </w:r>
    </w:p>
    <w:p>
      <w:pPr>
        <w:rPr>
          <w:rFonts w:hint="eastAsia" w:ascii="仿宋" w:hAnsi="仿宋" w:eastAsia="仿宋" w:cs="仿宋"/>
          <w:sz w:val="24"/>
          <w:szCs w:val="24"/>
        </w:rPr>
      </w:pPr>
    </w:p>
    <w:p>
      <w:pPr>
        <w:rPr>
          <w:rFonts w:hint="eastAsia" w:ascii="仿宋" w:hAnsi="仿宋" w:eastAsia="仿宋" w:cs="仿宋"/>
          <w:sz w:val="24"/>
          <w:szCs w:val="24"/>
        </w:rPr>
      </w:pPr>
      <w:r>
        <w:rPr>
          <w:sz w:val="24"/>
        </w:rPr>
        <mc:AlternateContent>
          <mc:Choice Requires="wps">
            <w:drawing>
              <wp:anchor distT="0" distB="0" distL="114300" distR="114300" simplePos="0" relativeHeight="251684864" behindDoc="0" locked="0" layoutInCell="1" allowOverlap="1">
                <wp:simplePos x="0" y="0"/>
                <wp:positionH relativeFrom="column">
                  <wp:posOffset>594995</wp:posOffset>
                </wp:positionH>
                <wp:positionV relativeFrom="paragraph">
                  <wp:posOffset>88265</wp:posOffset>
                </wp:positionV>
                <wp:extent cx="2227580" cy="408305"/>
                <wp:effectExtent l="4445" t="4445" r="15875" b="6350"/>
                <wp:wrapNone/>
                <wp:docPr id="28" name="文本框 28"/>
                <wp:cNvGraphicFramePr/>
                <a:graphic xmlns:a="http://schemas.openxmlformats.org/drawingml/2006/main">
                  <a:graphicData uri="http://schemas.microsoft.com/office/word/2010/wordprocessingShape">
                    <wps:wsp>
                      <wps:cNvSpPr txBox="1"/>
                      <wps:spPr>
                        <a:xfrm>
                          <a:off x="0" y="0"/>
                          <a:ext cx="2227580" cy="4083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预警行动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85pt;margin-top:6.95pt;height:32.15pt;width:175.4pt;z-index:251684864;mso-width-relative:page;mso-height-relative:page;" fillcolor="#FFFFFF [3201]" filled="t" stroked="t" coordsize="21600,21600" o:gfxdata="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BFuajWAAAA&#10;CAEAAA8AAAAAAAAAAQAgAAAAIgAAAGRycy9kb3ducmV2LnhtbFBLAQIUABQAAAAIAIdO4kDexgyC&#10;WAIAALkEAAAOAAAAAAAAAAEAIAAAACUBAABkcnMvZTJvRG9jLnhtbFBLBQYAAAAABgAGAFkBAADv&#10;BQAAAAA=&#10;">
                <v:fill on="t" focussize="0,0"/>
                <v:stroke weight="0.5pt" color="#000000 [3204]" joinstyle="round"/>
                <v:imagedata o:title=""/>
                <o:lock v:ext="edit" aspectratio="f"/>
                <v:textbo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预警行动</w:t>
                      </w:r>
                    </w:p>
                  </w:txbxContent>
                </v:textbox>
              </v:shape>
            </w:pict>
          </mc:Fallback>
        </mc:AlternateContent>
      </w:r>
    </w:p>
    <w:p>
      <w:pPr>
        <w:rPr>
          <w:rFonts w:hint="eastAsia" w:ascii="仿宋" w:hAnsi="仿宋" w:eastAsia="仿宋" w:cs="仿宋"/>
          <w:sz w:val="24"/>
          <w:szCs w:val="24"/>
        </w:rPr>
      </w:pPr>
    </w:p>
    <w:p>
      <w:pPr>
        <w:rPr>
          <w:rFonts w:hint="eastAsia" w:ascii="仿宋" w:hAnsi="仿宋" w:eastAsia="仿宋" w:cs="仿宋"/>
          <w:sz w:val="24"/>
          <w:szCs w:val="24"/>
        </w:rPr>
      </w:pPr>
      <w:r>
        <w:rPr>
          <w:sz w:val="24"/>
        </w:rPr>
        <mc:AlternateContent>
          <mc:Choice Requires="wps">
            <w:drawing>
              <wp:anchor distT="0" distB="0" distL="114300" distR="114300" simplePos="0" relativeHeight="251686912" behindDoc="0" locked="0" layoutInCell="1" allowOverlap="1">
                <wp:simplePos x="0" y="0"/>
                <wp:positionH relativeFrom="column">
                  <wp:posOffset>1632585</wp:posOffset>
                </wp:positionH>
                <wp:positionV relativeFrom="paragraph">
                  <wp:posOffset>120015</wp:posOffset>
                </wp:positionV>
                <wp:extent cx="0" cy="476250"/>
                <wp:effectExtent l="50800" t="0" r="63500" b="0"/>
                <wp:wrapNone/>
                <wp:docPr id="30" name="直接箭头连接符 30"/>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28.55pt;margin-top:9.45pt;height:37.5pt;width:0pt;z-index:251686912;mso-width-relative:page;mso-height-relative:page;" filled="f" stroked="t" coordsize="21600,21600" o:gfxdata="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o4LMfdUAAAAJAQAADwAAAAAAAAABACAAAAAi&#10;AAAAZHJzL2Rvd25yZXYueG1sUEsBAhQAFAAAAAgAh07iQO+xNgQNAgAA8gMAAA4AAAAAAAAAAQAg&#10;AAAAJAEAAGRycy9lMm9Eb2MueG1sUEsFBgAAAAAGAAYAWQEAAKMFAAAAAA==&#10;">
                <v:fill on="f" focussize="0,0"/>
                <v:stroke weight="1pt" color="#000000 [3200]"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89984" behindDoc="0" locked="0" layoutInCell="1" allowOverlap="1">
                <wp:simplePos x="0" y="0"/>
                <wp:positionH relativeFrom="column">
                  <wp:posOffset>3718560</wp:posOffset>
                </wp:positionH>
                <wp:positionV relativeFrom="paragraph">
                  <wp:posOffset>93345</wp:posOffset>
                </wp:positionV>
                <wp:extent cx="1494790" cy="1276985"/>
                <wp:effectExtent l="4445" t="4445" r="5715" b="13970"/>
                <wp:wrapNone/>
                <wp:docPr id="29" name="文本框 29"/>
                <wp:cNvGraphicFramePr/>
                <a:graphic xmlns:a="http://schemas.openxmlformats.org/drawingml/2006/main">
                  <a:graphicData uri="http://schemas.microsoft.com/office/word/2010/wordprocessingShape">
                    <wps:wsp>
                      <wps:cNvSpPr txBox="1"/>
                      <wps:spPr>
                        <a:xfrm>
                          <a:off x="0" y="0"/>
                          <a:ext cx="1494790" cy="1276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Ⅰ级应急响应</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Ⅱ级应急响应</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Ⅲ级应急响应</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IV 级应急响应</w:t>
                            </w:r>
                          </w:p>
                          <w:p>
                            <w:pPr>
                              <w:rPr>
                                <w:rFonts w:hint="eastAsia" w:asciiTheme="minorEastAsia" w:hAnsiTheme="minorEastAsia" w:eastAsiaTheme="minorEastAsia" w:cstheme="minorEastAsia"/>
                                <w:sz w:val="24"/>
                                <w:szCs w:val="24"/>
                              </w:rPr>
                            </w:pPr>
                          </w:p>
                          <w:p>
                            <w:pPr>
                              <w:ind w:firstLine="6000" w:firstLineChars="2500"/>
                              <w:rPr>
                                <w:rFonts w:hint="eastAsia" w:ascii="仿宋" w:hAnsi="仿宋" w:eastAsia="仿宋" w:cs="仿宋"/>
                                <w:sz w:val="24"/>
                                <w:szCs w:val="24"/>
                              </w:rPr>
                            </w:pPr>
                            <w:r>
                              <w:rPr>
                                <w:rFonts w:hint="eastAsia" w:ascii="仿宋" w:hAnsi="仿宋" w:eastAsia="仿宋" w:cs="仿宋"/>
                                <w:sz w:val="24"/>
                                <w:szCs w:val="24"/>
                              </w:rPr>
                              <w:t>防</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8pt;margin-top:7.35pt;height:100.55pt;width:117.7pt;z-index:251689984;mso-width-relative:page;mso-height-relative:page;" fillcolor="#FFFFFF [3201]" filled="t" stroked="t" coordsize="21600,21600" o:gfxdata="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ipgufW&#10;AAAACgEAAA8AAAAAAAAAAQAgAAAAIgAAAGRycy9kb3ducmV2LnhtbFBLAQIUABQAAAAIAIdO4kC1&#10;x47aWwIAALoEAAAOAAAAAAAAAAEAIAAAACUBAABkcnMvZTJvRG9jLnhtbFBLBQYAAAAABgAGAFkB&#10;AADyBQAAAAA=&#10;">
                <v:fill on="t" focussize="0,0"/>
                <v:stroke weight="0.5pt" color="#000000 [3204]"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Ⅰ级应急响应</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Ⅱ级应急响应</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Ⅲ级应急响应</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IV 级应急响应</w:t>
                      </w:r>
                    </w:p>
                    <w:p>
                      <w:pPr>
                        <w:rPr>
                          <w:rFonts w:hint="eastAsia" w:asciiTheme="minorEastAsia" w:hAnsiTheme="minorEastAsia" w:eastAsiaTheme="minorEastAsia" w:cstheme="minorEastAsia"/>
                          <w:sz w:val="24"/>
                          <w:szCs w:val="24"/>
                        </w:rPr>
                      </w:pPr>
                    </w:p>
                    <w:p>
                      <w:pPr>
                        <w:ind w:firstLine="6000" w:firstLineChars="2500"/>
                        <w:rPr>
                          <w:rFonts w:hint="eastAsia" w:ascii="仿宋" w:hAnsi="仿宋" w:eastAsia="仿宋" w:cs="仿宋"/>
                          <w:sz w:val="24"/>
                          <w:szCs w:val="24"/>
                        </w:rPr>
                      </w:pPr>
                      <w:r>
                        <w:rPr>
                          <w:rFonts w:hint="eastAsia" w:ascii="仿宋" w:hAnsi="仿宋" w:eastAsia="仿宋" w:cs="仿宋"/>
                          <w:sz w:val="24"/>
                          <w:szCs w:val="24"/>
                        </w:rPr>
                        <w:t>防</w:t>
                      </w:r>
                    </w:p>
                    <w:p/>
                  </w:txbxContent>
                </v:textbox>
              </v:shape>
            </w:pict>
          </mc:Fallback>
        </mc:AlternateContent>
      </w: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r>
        <w:rPr>
          <w:sz w:val="24"/>
        </w:rPr>
        <mc:AlternateContent>
          <mc:Choice Requires="wps">
            <w:drawing>
              <wp:anchor distT="0" distB="0" distL="114300" distR="114300" simplePos="0" relativeHeight="251687936" behindDoc="0" locked="0" layoutInCell="1" allowOverlap="1">
                <wp:simplePos x="0" y="0"/>
                <wp:positionH relativeFrom="column">
                  <wp:posOffset>614045</wp:posOffset>
                </wp:positionH>
                <wp:positionV relativeFrom="paragraph">
                  <wp:posOffset>3810</wp:posOffset>
                </wp:positionV>
                <wp:extent cx="2237740" cy="409575"/>
                <wp:effectExtent l="4445" t="4445" r="5715" b="5080"/>
                <wp:wrapNone/>
                <wp:docPr id="31" name="文本框 31"/>
                <wp:cNvGraphicFramePr/>
                <a:graphic xmlns:a="http://schemas.openxmlformats.org/drawingml/2006/main">
                  <a:graphicData uri="http://schemas.microsoft.com/office/word/2010/wordprocessingShape">
                    <wps:wsp>
                      <wps:cNvSpPr txBox="1"/>
                      <wps:spPr>
                        <a:xfrm>
                          <a:off x="0" y="0"/>
                          <a:ext cx="2237740" cy="4095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应急响应</w:t>
                            </w:r>
                          </w:p>
                          <w:p>
                            <w:pPr>
                              <w:jc w:val="cente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35pt;margin-top:0.3pt;height:32.25pt;width:176.2pt;z-index:251687936;mso-width-relative:page;mso-height-relative:page;" fillcolor="#FFFFFF [3201]" filled="t" stroked="t" coordsize="21600,21600" o:gfxdata="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Lr0A9MAAAAGAQAA&#10;DwAAAAAAAAABACAAAAAiAAAAZHJzL2Rvd25yZXYueG1sUEsBAhQAFAAAAAgAh07iQFegFvdXAgAA&#10;uQQAAA4AAAAAAAAAAQAgAAAAIgEAAGRycy9lMm9Eb2MueG1sUEsFBgAAAAAGAAYAWQEAAOsFAAAA&#10;AA==&#10;">
                <v:fill on="t" focussize="0,0"/>
                <v:stroke weight="0.5pt" color="#000000 [3204]" joinstyle="round"/>
                <v:imagedata o:title=""/>
                <o:lock v:ext="edit" aspectratio="f"/>
                <v:textbox>
                  <w:txbxContent>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应急响应</w:t>
                      </w:r>
                    </w:p>
                    <w:p>
                      <w:pPr>
                        <w:jc w:val="center"/>
                      </w:pPr>
                    </w:p>
                  </w:txbxContent>
                </v:textbox>
              </v:shape>
            </w:pict>
          </mc:Fallback>
        </mc:AlternateContent>
      </w:r>
    </w:p>
    <w:p>
      <w:pPr>
        <w:rPr>
          <w:rFonts w:hint="eastAsia" w:ascii="仿宋" w:hAnsi="仿宋" w:eastAsia="仿宋" w:cs="仿宋"/>
          <w:sz w:val="24"/>
          <w:szCs w:val="24"/>
        </w:rPr>
      </w:pPr>
      <w:r>
        <w:rPr>
          <w:sz w:val="24"/>
        </w:rPr>
        <mc:AlternateContent>
          <mc:Choice Requires="wps">
            <w:drawing>
              <wp:anchor distT="0" distB="0" distL="114300" distR="114300" simplePos="0" relativeHeight="251688960" behindDoc="0" locked="0" layoutInCell="1" allowOverlap="1">
                <wp:simplePos x="0" y="0"/>
                <wp:positionH relativeFrom="column">
                  <wp:posOffset>2861310</wp:posOffset>
                </wp:positionH>
                <wp:positionV relativeFrom="paragraph">
                  <wp:posOffset>36830</wp:posOffset>
                </wp:positionV>
                <wp:extent cx="904875" cy="9525"/>
                <wp:effectExtent l="0" t="0" r="0" b="0"/>
                <wp:wrapNone/>
                <wp:docPr id="32" name="直接连接符 32"/>
                <wp:cNvGraphicFramePr/>
                <a:graphic xmlns:a="http://schemas.openxmlformats.org/drawingml/2006/main">
                  <a:graphicData uri="http://schemas.microsoft.com/office/word/2010/wordprocessingShape">
                    <wps:wsp>
                      <wps:cNvCnPr/>
                      <wps:spPr>
                        <a:xfrm>
                          <a:off x="0" y="0"/>
                          <a:ext cx="9048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5.3pt;margin-top:2.9pt;height:0.75pt;width:71.25pt;z-index:251688960;mso-width-relative:page;mso-height-relative:page;" filled="f" stroked="t" coordsize="21600,21600" o:gfxdata="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XaQiC&#10;2AAAAAcBAAAPAAAAAAAAAAEAIAAAACIAAABkcnMvZG93bnJldi54bWxQSwECFAAUAAAACACHTuJA&#10;6Uksa+gBAAC2AwAADgAAAAAAAAABACAAAAAnAQAAZHJzL2Uyb0RvYy54bWxQSwUGAAAAAAYABgBZ&#10;AQAAgQUAAAAA&#10;">
                <v:fill on="f" focussize="0,0"/>
                <v:stroke weight="1pt" color="#000000 [3200]" miterlimit="8" joinstyle="miter"/>
                <v:imagedata o:title=""/>
                <o:lock v:ext="edit" aspectratio="f"/>
              </v:line>
            </w:pict>
          </mc:Fallback>
        </mc:AlternateContent>
      </w: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640" w:lineRule="exact"/>
        <w:ind w:right="0" w:rightChars="0"/>
        <w:jc w:val="both"/>
        <w:textAlignment w:val="center"/>
        <w:rPr>
          <w:sz w:val="24"/>
        </w:rPr>
      </w:pPr>
      <w:r>
        <w:rPr>
          <w:sz w:val="24"/>
        </w:rPr>
        <mc:AlternateContent>
          <mc:Choice Requires="wps">
            <w:drawing>
              <wp:anchor distT="0" distB="0" distL="114300" distR="114300" simplePos="0" relativeHeight="251692032" behindDoc="0" locked="0" layoutInCell="1" allowOverlap="1">
                <wp:simplePos x="0" y="0"/>
                <wp:positionH relativeFrom="column">
                  <wp:posOffset>622935</wp:posOffset>
                </wp:positionH>
                <wp:positionV relativeFrom="paragraph">
                  <wp:posOffset>495300</wp:posOffset>
                </wp:positionV>
                <wp:extent cx="2228215" cy="428625"/>
                <wp:effectExtent l="4445" t="4445" r="15240" b="5080"/>
                <wp:wrapNone/>
                <wp:docPr id="34" name="文本框 34"/>
                <wp:cNvGraphicFramePr/>
                <a:graphic xmlns:a="http://schemas.openxmlformats.org/drawingml/2006/main">
                  <a:graphicData uri="http://schemas.microsoft.com/office/word/2010/wordprocessingShape">
                    <wps:wsp>
                      <wps:cNvSpPr txBox="1"/>
                      <wps:spPr>
                        <a:xfrm>
                          <a:off x="0" y="0"/>
                          <a:ext cx="2228215" cy="4286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应急</w:t>
                            </w:r>
                            <w:r>
                              <w:rPr>
                                <w:rFonts w:hint="eastAsia" w:asciiTheme="minorEastAsia" w:hAnsiTheme="minorEastAsia" w:eastAsiaTheme="minorEastAsia" w:cstheme="minorEastAsia"/>
                                <w:sz w:val="28"/>
                                <w:szCs w:val="28"/>
                                <w:lang w:val="en-US" w:eastAsia="zh-CN"/>
                              </w:rPr>
                              <w:t>结束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05pt;margin-top:39pt;height:33.75pt;width:175.45pt;z-index:251692032;mso-width-relative:page;mso-height-relative:page;" fillcolor="#FFFFFF [3201]" filled="t" stroked="t" coordsize="21600,21600" o:gfxdata="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PfIrp1gAA&#10;AAkBAAAPAAAAAAAAAAEAIAAAACIAAABkcnMvZG93bnJldi54bWxQSwECFAAUAAAACACHTuJAoOl3&#10;qFkCAAC5BAAADgAAAAAAAAABACAAAAAlAQAAZHJzL2Uyb0RvYy54bWxQSwUGAAAAAAYABgBZAQAA&#10;8AUAAAAA&#10;">
                <v:fill on="t" focussize="0,0"/>
                <v:stroke weight="0.5pt" color="#000000 [3204]" joinstyle="round"/>
                <v:imagedata o:title=""/>
                <o:lock v:ext="edit" aspectratio="f"/>
                <v:textbox>
                  <w:txbxContent>
                    <w:p>
                      <w:pPr>
                        <w:jc w:val="center"/>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应急</w:t>
                      </w:r>
                      <w:r>
                        <w:rPr>
                          <w:rFonts w:hint="eastAsia" w:asciiTheme="minorEastAsia" w:hAnsiTheme="minorEastAsia" w:eastAsiaTheme="minorEastAsia" w:cstheme="minorEastAsia"/>
                          <w:sz w:val="28"/>
                          <w:szCs w:val="28"/>
                          <w:lang w:val="en-US" w:eastAsia="zh-CN"/>
                        </w:rPr>
                        <w:t>结束</w:t>
                      </w:r>
                    </w:p>
                  </w:txbxContent>
                </v:textbox>
              </v:shape>
            </w:pict>
          </mc:Fallback>
        </mc:AlternateContent>
      </w:r>
      <w:r>
        <w:rPr>
          <w:sz w:val="24"/>
        </w:rPr>
        <mc:AlternateContent>
          <mc:Choice Requires="wps">
            <w:drawing>
              <wp:anchor distT="0" distB="0" distL="114300" distR="114300" simplePos="0" relativeHeight="251691008" behindDoc="0" locked="0" layoutInCell="1" allowOverlap="1">
                <wp:simplePos x="0" y="0"/>
                <wp:positionH relativeFrom="column">
                  <wp:posOffset>1632585</wp:posOffset>
                </wp:positionH>
                <wp:positionV relativeFrom="paragraph">
                  <wp:posOffset>17145</wp:posOffset>
                </wp:positionV>
                <wp:extent cx="0" cy="476250"/>
                <wp:effectExtent l="50800" t="0" r="63500" b="0"/>
                <wp:wrapNone/>
                <wp:docPr id="33" name="直接箭头连接符 33"/>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28.55pt;margin-top:1.35pt;height:37.5pt;width:0pt;z-index:251691008;mso-width-relative:page;mso-height-relative:page;" filled="f" stroked="t" coordsize="21600,21600" o:gfxdata="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Tb/K9QAAAAIAQAADwAAAAAAAAABACAAAAAi&#10;AAAAZHJzL2Rvd25yZXYueG1sUEsBAhQAFAAAAAgAh07iQPRkt/AOAgAA8gMAAA4AAAAAAAAAAQAg&#10;AAAAIwEAAGRycy9lMm9Eb2MueG1sUEsFBgAAAAAGAAYAWQEAAKMFAAAAAA==&#10;">
                <v:fill on="f" focussize="0,0"/>
                <v:stroke weight="1pt" color="#000000 [3200]" miterlimit="8" joinstyle="miter" endarrow="open"/>
                <v:imagedata o:title=""/>
                <o:lock v:ext="edit" aspectratio="f"/>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2"/>
        <w:jc w:val="both"/>
        <w:rPr>
          <w:rFonts w:hint="default"/>
          <w:lang w:val="en-US" w:eastAsia="zh-CN"/>
        </w:rPr>
      </w:pPr>
    </w:p>
    <w:p>
      <w:pPr>
        <w:pStyle w:val="3"/>
        <w:rPr>
          <w:rFonts w:hint="default"/>
          <w:lang w:val="en-US" w:eastAsia="zh-CN"/>
        </w:rPr>
      </w:pPr>
    </w:p>
    <w:p>
      <w:pPr>
        <w:pStyle w:val="3"/>
        <w:rPr>
          <w:rFonts w:hint="default"/>
          <w:lang w:val="en-US" w:eastAsia="zh-CN"/>
        </w:rPr>
      </w:pPr>
    </w:p>
    <w:p/>
    <w:sectPr>
      <w:pgSz w:w="11906" w:h="16838"/>
      <w:pgMar w:top="187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2MzY5YmZmNDNiOWQ2ODI1NjczYWFlZjUxNTI3NDkifQ=="/>
  </w:docVars>
  <w:rsids>
    <w:rsidRoot w:val="18F16C84"/>
    <w:rsid w:val="18F16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3</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2024-06-17T02:57:00Z</dcterms:created>
  <dc:creator>Administrator</dc:creator>
  <cp:lastModifiedBy>Administrator</cp:lastModifiedBy>
  <dcterms:modified xsi:type="dcterms:W3CDTF">2024-06-17T03:06:03Z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0A6D6E7CF5B443D78574920131132070_11</vt:lpwstr>
  </property>
</Properties>
</file>