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  <w:bookmarkStart w:id="0" w:name="_GoBack"/>
      <w:bookmarkEnd w:id="0"/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食用农产品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2763-2019《食品安全国家标准 食品中农药最大残留限量》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31650-2019《食品安全国家标准 食品中兽药最大残留限量》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中华人民共和国农业部公告  第560号《兽药地方标准废止目录》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19300-2014《食品安全国家标准 坚果与籽类食品》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2761-2017《食品安全国家标准 食品中真菌毒素限量》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《中华人民共和国农业农村部公告第250号》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2707-2016《食品安全国家标准 鲜（冻）畜、禽产品》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整顿办函〔2010〕50号《关于印发〈食品中可能违法添加的非食用物质和易滥用的食品添加剂名单（第四批）〉的通知》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22556-2008《豆芽卫生标准》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《国家食品药品监督管理总局 农业部 国家卫生和计划生育委员会关于豆芽生产过程中禁止使用6-苄基腺嘌呤等物质的公告（2015年第11号）》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tabs>
          <w:tab w:val="left" w:pos="1080"/>
        </w:tabs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1.蔬菜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氧乐果，克百威，毒死蜱，氯氟氰菊酯和高效氯氟氰菊酯，敌敌畏，溴氰菊酯，镉(以Cd计)，水胺硫磷，甲胺磷，阿维菌素，氟虫腈，氯氰菊酯和高效氯氰菊酯，甲基异柳磷，腐霉利，甲拌磷，啶虫脒，甲氨基阿维菌素苯甲酸盐，铅(以Pb计)，吡虫啉，噻虫嗪，灭多威，多菌灵，乙酰甲胺磷，涕灭威，亚硫酸盐（以SO₂计），6-苄基腺嘌呤（6-BA），4-氯苯氧乙酸钠 （以 4-氯苯氧乙酸计）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2.鲜蛋类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恩诺沙星，氟苯尼考，磺胺类（总量），甲硝唑，金刚烷胺，氟虫腈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textAlignment w:val="top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3.水果类检验项目为克百威，氧乐果，甲胺磷，多菌灵，敌敌畏，氯吡脲，丙溴磷，氯唑磷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4.畜禽肉及副产品检验项目为甲氧苄啶，磺胺类（总量），恩诺沙星，五氯酚酸钠（以五氯酚计），呋喃唑酮代谢物，挥发性盐基氮，氯霉素，克伦特罗，莱克多巴胺，沙丁胺醇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5.生干坚果与籽类食品检验项目为过氧化值(以脂肪计),酸价(以脂肪计)(KOH),镉(以Cd计),黄曲霉毒素B₁,克百威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6.水产品检验项目为氯霉素,孔雀石绿,呋喃唑酮代谢物,恩诺沙星,地西泮,五氯酚酸钠（以五氯酚计）,呋喃西林代谢物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、餐饮食品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2716-2018《食品安全国家标准 植物油》、GB 2760-2014《食品安全国家标准 食品添加剂使用标准》,GB 2762-2017《食品安全国家标准 食品中污染物限量》、整顿办函〔2011〕1号《关于印发〈食品中可能违法添加的非食用物质和易滥用的食品添加剂品种名单（第五批）〉的通知》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27" w:firstLineChars="196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餐饮食品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苯甲酸及其钠盐（以苯甲酸计），山梨酸及其钾盐（以山梨酸计），脱氢乙酸及其钠盐（以脱氢乙酸计），糖精钠（以糖精计），铝的残留量(干样品，以Al计)，铅(以Pb计)，酸价(KOH)，极性组分，吗啡，可待因，那可丁，蒂巴因，罂粟碱，胭脂红，亚硝酸盐(以NaNO₂计)，阿斯巴甜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、淀粉及淀粉制品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GB 2760-2014《食品安全国家标准 食品添加剂使用标准》，GB 2762-2017《食品安全国家标准 食品中污染物限量》，《国家卫生计生委关于批准β-半乳糖苷酶为食品添加剂新品种等的公告（2015年 第1号）》，GB/T 23587-2009《粉条》等标准及产品明示标准和指标的要求。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淀粉及淀粉制品检验项目为二氧化硫残留量,铝的残留量(干样品，以Al计),铅(以Pb计),苯甲酸及其钠盐（以苯甲酸计）,山梨酸及其钾盐（以山梨酸计）,脱氢乙酸及其钠盐（以脱氢乙酸计）。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调味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GB 2719-2018《食品安全国家标准 食醋》,GB 2760-2014《食品安全国家标准 食品添加剂使用标准》、GB/T 18186-2000《酿造酱油》,GB 2717-2018《食品安全国家标准 酱油》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调味品检验项目为总酸(以乙酸计)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苯甲酸及其钠盐（以苯甲酸计）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山梨酸及其钾盐（以山梨酸计）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脱氢乙酸及其钠盐（以脱氢乙酸计）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防腐剂混合使用时各自用量占其最大使用量的比例之和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糖精钠（以糖精计）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菌落总数。</w:t>
      </w:r>
    </w:p>
    <w:p>
      <w:pPr>
        <w:numPr>
          <w:ilvl w:val="0"/>
          <w:numId w:val="2"/>
        </w:num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豆制品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tabs>
          <w:tab w:val="left" w:pos="1080"/>
        </w:tabs>
        <w:ind w:firstLine="640" w:firstLineChars="200"/>
        <w:rPr>
          <w:rFonts w:hint="eastAsia" w:ascii="宋体" w:hAnsi="宋体" w:eastAsia="宋体" w:cs="宋体"/>
          <w:i w:val="0"/>
          <w:color w:val="auto"/>
          <w:sz w:val="22"/>
          <w:szCs w:val="2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豆制品检验项目为苯甲酸及其钠盐（以苯甲酸计），山梨酸及其钾盐（以山梨酸计），脱氢乙酸及其钠盐（以脱氢乙酸计），防腐剂混合使用时各自用量占其最大使用量的比例之和，铝的残留量(干样品，以Al计)，糖精钠（以糖精计），铅(以Pb计)。</w:t>
      </w:r>
    </w:p>
    <w:p>
      <w:pPr>
        <w:numPr>
          <w:ilvl w:val="0"/>
          <w:numId w:val="2"/>
        </w:num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糕点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  <w:t>抽检依据是GB 2760-2014《食品安全国家标准 食品添加剂使用标准》,GB/T 20981-2007《面包》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糕点检验项目为苯甲酸及其钠盐（以苯甲酸计）,山梨酸及其钾盐（以山梨酸计）,糖精钠（以糖精计）,甜蜜素（以环己基氨基磺酸计）,安赛蜜,铝的残留量(干样品，以Al计),脱氢乙酸及其钠盐（以脱氢乙酸计）。</w:t>
      </w:r>
    </w:p>
    <w:p>
      <w:pPr>
        <w:numPr>
          <w:ilvl w:val="0"/>
          <w:numId w:val="2"/>
        </w:num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粮食加工品检验项目为苯甲酸及其钠盐（以苯甲酸计）,山梨酸及其钾盐（以山梨酸计）,脱氢乙酸及其钠盐（以脱氢乙酸计）,糖精钠（以糖精计）,铝的残留量(干样品，以Al计)。</w:t>
      </w:r>
    </w:p>
    <w:p>
      <w:pPr>
        <w:numPr>
          <w:ilvl w:val="0"/>
          <w:numId w:val="2"/>
        </w:numPr>
        <w:spacing w:line="560" w:lineRule="exact"/>
        <w:ind w:firstLine="630" w:firstLineChars="196"/>
        <w:rPr>
          <w:rFonts w:hint="default" w:ascii="仿宋" w:hAnsi="仿宋" w:eastAsia="仿宋" w:cs="仿宋"/>
          <w:b/>
          <w:bCs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auto"/>
          <w:sz w:val="32"/>
          <w:szCs w:val="32"/>
          <w:lang w:val="zh-CN"/>
        </w:rPr>
        <w:t>肉制品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肉制品检验项目为苯甲酸及其钠盐（以苯甲酸计）,山梨酸及其钾盐（以山梨酸计）,脱氢乙酸及其钠盐（以脱氢乙酸计）,胭脂红,亚硝酸盐(以亚硝酸钠计),糖精钠（以糖精计）。</w:t>
      </w:r>
    </w:p>
    <w:p>
      <w:pPr>
        <w:numPr>
          <w:ilvl w:val="0"/>
          <w:numId w:val="2"/>
        </w:numPr>
        <w:spacing w:line="560" w:lineRule="exact"/>
        <w:ind w:firstLine="630" w:firstLineChars="196"/>
        <w:rPr>
          <w:rFonts w:hint="default" w:ascii="仿宋" w:hAnsi="仿宋" w:eastAsia="仿宋" w:cs="仿宋"/>
          <w:b/>
          <w:bCs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auto"/>
          <w:sz w:val="32"/>
          <w:szCs w:val="32"/>
          <w:lang w:val="zh-CN"/>
        </w:rPr>
        <w:t>蔬菜制品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抽检依据是SB/T 10439-2007《酱腌菜》,GB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蔬菜制品检验项目为亚硝酸盐(以NaNO₂计),脱氢乙酸及其钠盐（以脱氢乙酸计）,糖精钠（以糖精计）,阿斯巴甜。</w:t>
      </w:r>
    </w:p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CpT&#10;7NC2AQAAX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27417"/>
    <w:multiLevelType w:val="singleLevel"/>
    <w:tmpl w:val="17E2741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4CABC8C"/>
    <w:multiLevelType w:val="singleLevel"/>
    <w:tmpl w:val="44CABC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5EB79A5"/>
    <w:rsid w:val="06316043"/>
    <w:rsid w:val="06E4432D"/>
    <w:rsid w:val="08062F87"/>
    <w:rsid w:val="096D3D1D"/>
    <w:rsid w:val="0A713B09"/>
    <w:rsid w:val="0C37346C"/>
    <w:rsid w:val="0C98721B"/>
    <w:rsid w:val="0D7D68C4"/>
    <w:rsid w:val="0E2C4012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E3B4E2A"/>
    <w:rsid w:val="2E904C04"/>
    <w:rsid w:val="2EC47163"/>
    <w:rsid w:val="2F5E4339"/>
    <w:rsid w:val="2FA70797"/>
    <w:rsid w:val="30077F3D"/>
    <w:rsid w:val="304F3469"/>
    <w:rsid w:val="31870EE8"/>
    <w:rsid w:val="31E9201C"/>
    <w:rsid w:val="31EB0672"/>
    <w:rsid w:val="32673D19"/>
    <w:rsid w:val="32843CD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0564FE7"/>
    <w:rsid w:val="51B10B27"/>
    <w:rsid w:val="51C0579C"/>
    <w:rsid w:val="51F9454D"/>
    <w:rsid w:val="52CE2F13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A0B2D"/>
    <w:rsid w:val="6D164219"/>
    <w:rsid w:val="6E651957"/>
    <w:rsid w:val="6F8812DC"/>
    <w:rsid w:val="6FF641F0"/>
    <w:rsid w:val="6FFC1059"/>
    <w:rsid w:val="7143767C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8</TotalTime>
  <ScaleCrop>false</ScaleCrop>
  <LinksUpToDate>false</LinksUpToDate>
  <CharactersWithSpaces>4147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lfjxs</cp:lastModifiedBy>
  <cp:lastPrinted>2021-06-24T03:12:22Z</cp:lastPrinted>
  <dcterms:modified xsi:type="dcterms:W3CDTF">2021-06-24T03:17:40Z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