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F0447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黑体" w:hAnsi="宋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b w:val="0"/>
          <w:bCs w:val="0"/>
          <w:color w:val="000000"/>
          <w:sz w:val="32"/>
          <w:szCs w:val="32"/>
          <w:lang w:val="en-US" w:eastAsia="zh-CN"/>
        </w:rPr>
        <w:t>附件2</w:t>
      </w:r>
    </w:p>
    <w:p w14:paraId="09CBFFDF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88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</w:p>
    <w:p w14:paraId="09DB2BDA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关于保护范围的说明</w:t>
      </w:r>
    </w:p>
    <w:p w14:paraId="305AF778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720" w:firstLineChars="200"/>
        <w:jc w:val="left"/>
        <w:textAlignment w:val="auto"/>
        <w:rPr>
          <w:rFonts w:ascii="黑体" w:hAnsi="宋体" w:eastAsia="黑体" w:cs="黑体"/>
          <w:b w:val="0"/>
          <w:bCs w:val="0"/>
          <w:color w:val="000000"/>
          <w:sz w:val="36"/>
          <w:szCs w:val="36"/>
        </w:rPr>
      </w:pPr>
    </w:p>
    <w:p w14:paraId="12D7777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《中华人民共和国文物保护法》以及《中华人民共和国文物保护法实施条例》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的要求，为加强我县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龙王辿码头、中市戏台2处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 xml:space="preserve">县级文物保护单位的管理，特划定保护范围。 </w:t>
      </w:r>
    </w:p>
    <w:p w14:paraId="218A8057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在文物保护单位的保护范围内，不得拆除、改建原有古建筑及其附属建筑物，不得添建新建筑和进行其他建设工程，不得开展危害文物本体安全的活动。因特殊情况需要在保护范围内进行建设工程，应当依法履行报批程序。</w:t>
      </w:r>
    </w:p>
    <w:p w14:paraId="5EB8AE2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进行建设工程，不得破坏文物建筑的历史风貌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工程设计方案应依法履行报批程序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不得建设污染文物保护单位及其环境的设施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不得进行可能影响文物保护单位安全及其环境的活动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 xml:space="preserve">对已有的污染设施，应当限期治理。 </w:t>
      </w:r>
    </w:p>
    <w:p w14:paraId="79D9DCAB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我县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龙王辿码头、中市戏台2处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县级文物保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护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单位保护范围在保护规划批准前，其周边活动应按照本次公布的保护范围进行规划管理。</w:t>
      </w:r>
    </w:p>
    <w:p w14:paraId="6F1872A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四、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关于文物保护单位保护范围的解释工作由县文化和旅游局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文物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旅游发展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中心和县自然资源局共同负责。</w:t>
      </w:r>
    </w:p>
    <w:p w14:paraId="5F542D1B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</w:pPr>
    </w:p>
    <w:p w14:paraId="14690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871" w:right="1531" w:bottom="187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52F3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8A3EB7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8A3EB7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0909D7"/>
    <w:rsid w:val="01E44FDB"/>
    <w:rsid w:val="02C24BF1"/>
    <w:rsid w:val="04C421E5"/>
    <w:rsid w:val="06D33870"/>
    <w:rsid w:val="09B47989"/>
    <w:rsid w:val="0AB45767"/>
    <w:rsid w:val="0D904269"/>
    <w:rsid w:val="11716160"/>
    <w:rsid w:val="12262628"/>
    <w:rsid w:val="130909D7"/>
    <w:rsid w:val="143F2545"/>
    <w:rsid w:val="16C60CFC"/>
    <w:rsid w:val="18105AF2"/>
    <w:rsid w:val="18475E6C"/>
    <w:rsid w:val="1BF81957"/>
    <w:rsid w:val="1C202C5C"/>
    <w:rsid w:val="1C655522"/>
    <w:rsid w:val="1E3A2982"/>
    <w:rsid w:val="1E665C7C"/>
    <w:rsid w:val="24CC1BD3"/>
    <w:rsid w:val="262F241A"/>
    <w:rsid w:val="264439EB"/>
    <w:rsid w:val="2A9E40FF"/>
    <w:rsid w:val="2C931228"/>
    <w:rsid w:val="2EC1207D"/>
    <w:rsid w:val="2ECA3E6F"/>
    <w:rsid w:val="2F9B7276"/>
    <w:rsid w:val="30142680"/>
    <w:rsid w:val="310E5321"/>
    <w:rsid w:val="3183186B"/>
    <w:rsid w:val="319C292D"/>
    <w:rsid w:val="32C24615"/>
    <w:rsid w:val="33AD3876"/>
    <w:rsid w:val="34F65359"/>
    <w:rsid w:val="36FD3E6E"/>
    <w:rsid w:val="370D661C"/>
    <w:rsid w:val="38F628FE"/>
    <w:rsid w:val="390B7A17"/>
    <w:rsid w:val="395A0729"/>
    <w:rsid w:val="3B6F4C0F"/>
    <w:rsid w:val="3BF07AFD"/>
    <w:rsid w:val="3F32667F"/>
    <w:rsid w:val="3F3423F7"/>
    <w:rsid w:val="3FDB6D16"/>
    <w:rsid w:val="3FF25EB6"/>
    <w:rsid w:val="40362E2E"/>
    <w:rsid w:val="40E1210B"/>
    <w:rsid w:val="40ED69D0"/>
    <w:rsid w:val="41216050"/>
    <w:rsid w:val="42552DB0"/>
    <w:rsid w:val="4474721E"/>
    <w:rsid w:val="462F1B6A"/>
    <w:rsid w:val="46E6047B"/>
    <w:rsid w:val="48757D08"/>
    <w:rsid w:val="4ADB406F"/>
    <w:rsid w:val="4BA45E4E"/>
    <w:rsid w:val="4C4D68A6"/>
    <w:rsid w:val="4CE0596C"/>
    <w:rsid w:val="4D0C6761"/>
    <w:rsid w:val="50772E11"/>
    <w:rsid w:val="52F45CCD"/>
    <w:rsid w:val="56D57BC4"/>
    <w:rsid w:val="594C6863"/>
    <w:rsid w:val="597A4A53"/>
    <w:rsid w:val="5D520385"/>
    <w:rsid w:val="5FBE056C"/>
    <w:rsid w:val="60286CD9"/>
    <w:rsid w:val="606E639E"/>
    <w:rsid w:val="61883249"/>
    <w:rsid w:val="69567C43"/>
    <w:rsid w:val="69FB573C"/>
    <w:rsid w:val="6A415844"/>
    <w:rsid w:val="6A4F36E8"/>
    <w:rsid w:val="6C6475C8"/>
    <w:rsid w:val="6D843291"/>
    <w:rsid w:val="6F5C6481"/>
    <w:rsid w:val="6F653D83"/>
    <w:rsid w:val="6FC605C2"/>
    <w:rsid w:val="6FFB3D37"/>
    <w:rsid w:val="709E7BA8"/>
    <w:rsid w:val="73B057E9"/>
    <w:rsid w:val="74232242"/>
    <w:rsid w:val="74D84FF7"/>
    <w:rsid w:val="752E537A"/>
    <w:rsid w:val="77387FCF"/>
    <w:rsid w:val="78743289"/>
    <w:rsid w:val="78F85C68"/>
    <w:rsid w:val="79B24069"/>
    <w:rsid w:val="7D5E6BC3"/>
    <w:rsid w:val="FF536E9A"/>
    <w:rsid w:val="FFBCB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No Spacing_ad81b47b-6779-4c76-b471-79375858c8cb"/>
    <w:basedOn w:val="1"/>
    <w:qFormat/>
    <w:uiPriority w:val="99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996</Words>
  <Characters>1023</Characters>
  <Lines>0</Lines>
  <Paragraphs>0</Paragraphs>
  <TotalTime>36</TotalTime>
  <ScaleCrop>false</ScaleCrop>
  <LinksUpToDate>false</LinksUpToDate>
  <CharactersWithSpaces>1236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2018-07-03T12:39:00Z</dcterms:created>
  <dc:creator>聆听</dc:creator>
  <cp:lastModifiedBy>sugon</cp:lastModifiedBy>
  <cp:lastPrinted>2026-04-21T02:50:00Z</cp:lastPrinted>
  <dcterms:modified xsi:type="dcterms:W3CDTF">2026-04-21T10:22:00Z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C241AC2569334171A1D843ED2DFC24AE_13</vt:lpwstr>
  </property>
  <property fmtid="{D5CDD505-2E9C-101B-9397-08002B2CF9AE}" pid="4" name="KSOTemplateDocerSaveRecord">
    <vt:lpwstr>eyJoZGlkIjoiNzRmNTg5NTdkMzI3MzNkODA2ZWM2NzI3ZTM2OTQ4NjkiLCJ1c2VySWQiOiIyNzU5Njg3NTUifQ==</vt:lpwstr>
  </property>
</Properties>
</file>