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-169545</wp:posOffset>
                </wp:positionV>
                <wp:extent cx="802005" cy="54864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59" cy="5486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-13.35pt;height:43.2pt;width:63.15pt;z-index:251661312;v-text-anchor:middle;mso-width-relative:page;mso-height-relative:page;" filled="f" stroked="f" coordsize="21600,21600" o:gfxdata="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3tw6XYAAAACQEAAA8AAAAAAAAAAQAgAAAAIgAAAGRy&#10;cy9kb3ducmV2LnhtbFBLAQIUABQAAAAIAIdO4kBfUq1QPgIAAFUEAAAOAAAAAAAAAAEAIAAAACcB&#10;AABkcnMvZTJvRG9jLnhtbFBLBQYAAAAABgAGAFkBAADX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仿宋_GB2312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/>
          <w:b/>
          <w:sz w:val="32"/>
          <w:szCs w:val="32"/>
        </w:rPr>
        <w:t>吉县重污染天气预警信息发布（解除）审批表</w:t>
      </w:r>
    </w:p>
    <w:bookmarkEnd w:id="0"/>
    <w:tbl>
      <w:tblPr>
        <w:tblStyle w:val="3"/>
        <w:tblW w:w="88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760"/>
        <w:gridCol w:w="2625"/>
        <w:gridCol w:w="2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8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预警信息级别</w:t>
            </w:r>
          </w:p>
        </w:tc>
        <w:tc>
          <w:tcPr>
            <w:tcW w:w="17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发布（解除）时间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预警发布（解除）信息依据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预警发布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（解除）信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息主要内容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申请发布（解除）部门领导意见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（签字）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县政府应急办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  <w:jc w:val="center"/>
        </w:trPr>
        <w:tc>
          <w:tcPr>
            <w:tcW w:w="218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县政府领导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审批意见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360BB"/>
    <w:rsid w:val="79B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李娜</cp:lastModifiedBy>
  <dcterms:modified xsi:type="dcterms:W3CDTF">2017-11-17T03:42:55Z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