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-314325</wp:posOffset>
                </wp:positionV>
                <wp:extent cx="956310" cy="548640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603" cy="548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0"/>
                                <w:szCs w:val="3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7pt;margin-top:-24.75pt;height:43.2pt;width:75.3pt;z-index:251668480;v-text-anchor:middle;mso-width-relative:page;mso-height-relative:page;" filled="f" stroked="f" coordsize="21600,21600" o:gfxdata="UEsDBAoAAAAAAIdO4kAAAAAAAAAAAAAAAAAEAAAAZHJzL1BLAwQUAAAACACHTuJAYrWKZdkAAAAJ&#10;AQAADwAAAGRycy9kb3ducmV2LnhtbE2PwUrDQBCG74LvsIzQW7tJG4uJ2ZQiKvRoI4i3TXZM0mZn&#10;Q2abtm/v9qSnYZiPf74/31xsLyYcuXOkIF5EIJBqZzpqFHyWb/MnEOw1Gd07QgVXZNgU93e5zow7&#10;0wdOe9+IEEKcaQWt90MmJdctWs0LNyCF248brfZhHRtpRn0O4baXyyhaS6s7Ch9aPeBLi/Vxf7IK&#10;uJp25XXYfh2+ua62r2TLZPeu1Owhjp5BeLz4Pxhu+kEdiuBUuRMZFr2CeZwEMswkfQRxA5J0CaJS&#10;sFqnIItc/m9Q/AJQSwMEFAAAAAgAh07iQNC2BO0/AgAAVwQAAA4AAABkcnMvZTJvRG9jLnhtbK1U&#10;zW4TMRC+I/EOlu9kk5CENuqmiloVIUU0UkCcHa+dXcl/2E424WWQuPEQfRzEa/DZu20j4IS4eGc8&#10;429mvpnZq+ujVuQgfGisKeloMKREGG6rxuxK+vHD3asLSkJkpmLKGlHSkwj0evHyxVXr5mJsa6sq&#10;4QlATJi3rqR1jG5eFIHXQrMwsE4YGKX1mkWofldUnrVA16oYD4ezorW+ct5yEQJubzsjXWR8KQWP&#10;91IGEYkqKXKL+fT53KazWFyx+c4zVze8T4P9QxaaNQZBn6BuWWRk75s/oHTDvQ1WxgG3urBSNlzk&#10;GlDNaPhbNZuaOZFrATnBPdEU/h8sf39Ye9JU6N1rSgzT6NHPr99/PHwjuAA7rQtzOG3c2vdagJhK&#10;PUqv0xdFkGNm9PTEqDhGwnF5OZ3NhgDmME0nF7NJZrx4fux8iG+F1SQJJfVoWOaRHVYhIiBcH11S&#10;LGPvGqVy05QhbUnH08kQfeUMsyMVixC1QzXB7Chhaoeh5NFnyLO3CfKWhZocGOYiWNVUqVYEUyaF&#10;EXly+gwSA13NSYrH7bEnYmurE8jztpuq4PhdA+AVC3HNPMYIiWE14j0OqSyytb1ESW39l7/dJ390&#10;F1ZKWowlsvu8Z15Qot4Z9P1yNAGHJGZlMn0zhuLPLdtzi9nrG4sKR1hCx7OY/KN6FKW3+hM2aJmi&#10;wsQMR+yOs165id26YAe5WC6zG2bXsbgyG8cTeNeZ5T5a2eSmJaI6dkBqUjC9md5+09J6nOvZ6/l/&#10;sPg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rWKZdkAAAAJAQAADwAAAAAAAAABACAAAAAiAAAA&#10;ZHJzL2Rvd25yZXYueG1sUEsBAhQAFAAAAAgAh07iQNC2BO0/AgAAVwQAAA4AAAAAAAAAAQAgAAAA&#10;KAEAAGRycy9lMm9Eb2MueG1sUEsFBgAAAAAGAAYAWQEAANk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仿宋_GB2312"/>
                          <w:sz w:val="30"/>
                          <w:szCs w:val="30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b/>
          <w:sz w:val="32"/>
          <w:szCs w:val="32"/>
        </w:rPr>
        <w:t>吉县重污染天气应急预案变更记录表</w:t>
      </w:r>
    </w:p>
    <w:bookmarkEnd w:id="0"/>
    <w:tbl>
      <w:tblPr>
        <w:tblStyle w:val="3"/>
        <w:tblW w:w="142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925"/>
        <w:gridCol w:w="1658"/>
        <w:gridCol w:w="1373"/>
        <w:gridCol w:w="2278"/>
        <w:gridCol w:w="1996"/>
        <w:gridCol w:w="1450"/>
        <w:gridCol w:w="1356"/>
        <w:gridCol w:w="13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变更提出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</w:t>
            </w:r>
          </w:p>
        </w:tc>
        <w:tc>
          <w:tcPr>
            <w:tcW w:w="16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变更提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出人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原因</w:t>
            </w:r>
          </w:p>
        </w:tc>
        <w:tc>
          <w:tcPr>
            <w:tcW w:w="22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变更内容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描述</w:t>
            </w:r>
          </w:p>
        </w:tc>
        <w:tc>
          <w:tcPr>
            <w:tcW w:w="1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变更请求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状态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结果</w:t>
            </w:r>
          </w:p>
        </w:tc>
        <w:tc>
          <w:tcPr>
            <w:tcW w:w="13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58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78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58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9739C"/>
    <w:rsid w:val="7984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李娜</cp:lastModifiedBy>
  <dcterms:modified xsi:type="dcterms:W3CDTF">2017-11-17T03:46:03Z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